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10" w:rsidRDefault="00647A10" w:rsidP="00647A10">
      <w:pPr>
        <w:tabs>
          <w:tab w:val="left" w:pos="4635"/>
        </w:tabs>
        <w:jc w:val="center"/>
        <w:rPr>
          <w:b/>
          <w:noProof w:val="0"/>
        </w:rPr>
      </w:pPr>
      <w:r>
        <w:rPr>
          <w:b/>
          <w:noProof w:val="0"/>
        </w:rPr>
        <w:t>PROJEKT- prof. dr hab. Izabela Nowak</w:t>
      </w:r>
    </w:p>
    <w:p w:rsidR="00647A10" w:rsidRDefault="00647A10" w:rsidP="00647A10">
      <w:pPr>
        <w:tabs>
          <w:tab w:val="left" w:pos="4635"/>
        </w:tabs>
        <w:jc w:val="center"/>
        <w:rPr>
          <w:b/>
          <w:noProof w:val="0"/>
        </w:rPr>
      </w:pPr>
    </w:p>
    <w:p w:rsidR="00464FB8" w:rsidRPr="007037A3" w:rsidRDefault="006F36B4" w:rsidP="007037A3">
      <w:pPr>
        <w:rPr>
          <w:rStyle w:val="Pogrubienie"/>
        </w:rPr>
      </w:pPr>
      <w:r w:rsidRPr="00F0443C">
        <w:rPr>
          <w:b/>
          <w:noProof w:val="0"/>
        </w:rPr>
        <w:t xml:space="preserve"> 2</w:t>
      </w:r>
      <w:r w:rsidR="00160A32" w:rsidRPr="00F0443C">
        <w:rPr>
          <w:b/>
          <w:noProof w:val="0"/>
        </w:rPr>
        <w:t>.</w:t>
      </w:r>
      <w:r w:rsidR="00160A32" w:rsidRPr="007037A3">
        <w:rPr>
          <w:noProof w:val="0"/>
        </w:rPr>
        <w:t xml:space="preserve"> </w:t>
      </w:r>
      <w:r w:rsidRPr="007037A3">
        <w:rPr>
          <w:rStyle w:val="Pogrubienie"/>
        </w:rPr>
        <w:t xml:space="preserve">Opracowanie serii produktów spłukiwanych ograniczających ilość odpadów z tworzyw sztucznych </w:t>
      </w:r>
      <w:r w:rsidR="00160A32" w:rsidRPr="007037A3">
        <w:rPr>
          <w:rStyle w:val="Pogrubienie"/>
        </w:rPr>
        <w:t xml:space="preserve"> </w:t>
      </w:r>
    </w:p>
    <w:p w:rsidR="0031086A" w:rsidRPr="007037A3" w:rsidRDefault="0031086A" w:rsidP="007037A3">
      <w:pPr>
        <w:pStyle w:val="Tekstkomentarza"/>
        <w:rPr>
          <w:sz w:val="24"/>
          <w:szCs w:val="24"/>
        </w:rPr>
      </w:pPr>
    </w:p>
    <w:p w:rsidR="006234F1" w:rsidRPr="00CA088A" w:rsidRDefault="006F36B4" w:rsidP="00D30D3A">
      <w:pPr>
        <w:pStyle w:val="Tekstkomentarza"/>
        <w:tabs>
          <w:tab w:val="left" w:pos="2955"/>
        </w:tabs>
        <w:rPr>
          <w:i/>
          <w:sz w:val="24"/>
          <w:szCs w:val="24"/>
        </w:rPr>
      </w:pPr>
      <w:r w:rsidRPr="00CA088A">
        <w:rPr>
          <w:i/>
          <w:sz w:val="24"/>
          <w:szCs w:val="24"/>
        </w:rPr>
        <w:t>Dr Koziej Sp. z o.o. Sp. k</w:t>
      </w:r>
      <w:r w:rsidR="00D30D3A" w:rsidRPr="00CA088A">
        <w:rPr>
          <w:i/>
          <w:sz w:val="24"/>
          <w:szCs w:val="24"/>
        </w:rPr>
        <w:t xml:space="preserve">; </w:t>
      </w:r>
      <w:r w:rsidR="006234F1" w:rsidRPr="00CA088A">
        <w:rPr>
          <w:i/>
          <w:sz w:val="24"/>
          <w:szCs w:val="24"/>
        </w:rPr>
        <w:t xml:space="preserve">ul. </w:t>
      </w:r>
      <w:r w:rsidR="00464FB8" w:rsidRPr="00CA088A">
        <w:rPr>
          <w:i/>
          <w:sz w:val="24"/>
          <w:szCs w:val="24"/>
        </w:rPr>
        <w:t xml:space="preserve"> </w:t>
      </w:r>
      <w:r w:rsidR="006234F1" w:rsidRPr="00CA088A">
        <w:rPr>
          <w:i/>
          <w:sz w:val="24"/>
          <w:szCs w:val="24"/>
        </w:rPr>
        <w:t>Rumiana 1, 02-956 Warszawa</w:t>
      </w:r>
      <w:r w:rsidR="00D30D3A" w:rsidRPr="00CA088A">
        <w:rPr>
          <w:i/>
          <w:sz w:val="24"/>
          <w:szCs w:val="24"/>
        </w:rPr>
        <w:t xml:space="preserve">; </w:t>
      </w:r>
      <w:r w:rsidR="0031086A" w:rsidRPr="00CA088A">
        <w:rPr>
          <w:i/>
          <w:sz w:val="24"/>
          <w:szCs w:val="24"/>
        </w:rPr>
        <w:t>NIP: 5213403799 </w:t>
      </w:r>
    </w:p>
    <w:p w:rsidR="0009164B" w:rsidRDefault="00D30D3A" w:rsidP="00D30D3A">
      <w:pPr>
        <w:jc w:val="both"/>
        <w:rPr>
          <w:rFonts w:eastAsia="Times New Roman"/>
        </w:rPr>
      </w:pPr>
      <w:r w:rsidRPr="00D30D3A">
        <w:rPr>
          <w:rFonts w:eastAsia="Times New Roman"/>
        </w:rPr>
        <w:t xml:space="preserve">Celem doktoratu </w:t>
      </w:r>
      <w:r w:rsidR="00920363">
        <w:rPr>
          <w:rFonts w:eastAsia="Times New Roman"/>
        </w:rPr>
        <w:t xml:space="preserve">wdrożeniowego </w:t>
      </w:r>
      <w:r w:rsidRPr="00D30D3A">
        <w:rPr>
          <w:rFonts w:eastAsia="Times New Roman"/>
        </w:rPr>
        <w:t>będzie opracowanie receptur spłukiwanych produktów kosmet</w:t>
      </w:r>
      <w:r w:rsidR="00F205C6">
        <w:rPr>
          <w:rFonts w:eastAsia="Times New Roman"/>
        </w:rPr>
        <w:t>ycznych codziennego użytku (żeli</w:t>
      </w:r>
      <w:r w:rsidRPr="00D30D3A">
        <w:rPr>
          <w:rFonts w:eastAsia="Times New Roman"/>
        </w:rPr>
        <w:t xml:space="preserve"> pod prysznic, szampon</w:t>
      </w:r>
      <w:r w:rsidR="00F205C6">
        <w:rPr>
          <w:rFonts w:eastAsia="Times New Roman"/>
        </w:rPr>
        <w:t>ów</w:t>
      </w:r>
      <w:r w:rsidR="008367EE">
        <w:rPr>
          <w:rFonts w:eastAsia="Times New Roman"/>
        </w:rPr>
        <w:t xml:space="preserve"> i</w:t>
      </w:r>
      <w:r w:rsidRPr="00D30D3A">
        <w:rPr>
          <w:rFonts w:eastAsia="Times New Roman"/>
        </w:rPr>
        <w:t xml:space="preserve"> odżyw</w:t>
      </w:r>
      <w:r w:rsidR="00F205C6">
        <w:rPr>
          <w:rFonts w:eastAsia="Times New Roman"/>
        </w:rPr>
        <w:t>ek</w:t>
      </w:r>
      <w:r w:rsidR="008367EE">
        <w:rPr>
          <w:rFonts w:eastAsia="Times New Roman"/>
        </w:rPr>
        <w:t xml:space="preserve"> do włosów</w:t>
      </w:r>
      <w:r w:rsidRPr="00D30D3A">
        <w:rPr>
          <w:rFonts w:eastAsia="Times New Roman"/>
        </w:rPr>
        <w:t>) niewymagających konfekcji d</w:t>
      </w:r>
      <w:r w:rsidR="00CA088A">
        <w:rPr>
          <w:rFonts w:eastAsia="Times New Roman"/>
        </w:rPr>
        <w:t>o opakowań z tworzyw sztucznych</w:t>
      </w:r>
      <w:r w:rsidRPr="00D30D3A">
        <w:rPr>
          <w:rFonts w:eastAsia="Times New Roman"/>
        </w:rPr>
        <w:t>. Efektem pracy powinno być</w:t>
      </w:r>
      <w:r w:rsidRPr="00D30D3A">
        <w:rPr>
          <w:rFonts w:eastAsia="Times New Roman"/>
          <w:b/>
        </w:rPr>
        <w:t xml:space="preserve"> </w:t>
      </w:r>
      <w:r w:rsidRPr="00D30D3A">
        <w:rPr>
          <w:rStyle w:val="Pogrubienie"/>
          <w:b w:val="0"/>
        </w:rPr>
        <w:t>znalezienie sposobu zmniejszenia ilości opakowań plastikowych dla produktów kosmetycznych</w:t>
      </w:r>
      <w:r w:rsidRPr="00D30D3A">
        <w:rPr>
          <w:rStyle w:val="Pogrubienie"/>
        </w:rPr>
        <w:t xml:space="preserve">. </w:t>
      </w:r>
      <w:r w:rsidR="006F36B4" w:rsidRPr="00D30D3A">
        <w:t xml:space="preserve">Do kluczowych zagadnień wymagających opracowania </w:t>
      </w:r>
      <w:r w:rsidRPr="00D30D3A">
        <w:t xml:space="preserve">należeć będzie </w:t>
      </w:r>
      <w:r w:rsidR="00B25163">
        <w:t>zaprojektowanie</w:t>
      </w:r>
      <w:r w:rsidR="00B25163">
        <w:rPr>
          <w:rFonts w:eastAsia="Times New Roman"/>
        </w:rPr>
        <w:t xml:space="preserve"> i optymalizacja: (i) </w:t>
      </w:r>
      <w:r w:rsidR="006F36B4" w:rsidRPr="00D30D3A">
        <w:rPr>
          <w:rFonts w:eastAsia="Times New Roman"/>
        </w:rPr>
        <w:t>metod wytwarzania wyżej wymienionych receptur w skali laboratoryjnej</w:t>
      </w:r>
      <w:r w:rsidR="00464FB8" w:rsidRPr="00D30D3A">
        <w:rPr>
          <w:rFonts w:eastAsia="Times New Roman"/>
        </w:rPr>
        <w:t xml:space="preserve"> </w:t>
      </w:r>
      <w:r w:rsidRPr="00D30D3A">
        <w:rPr>
          <w:rFonts w:eastAsia="Times New Roman"/>
        </w:rPr>
        <w:t xml:space="preserve">oraz </w:t>
      </w:r>
      <w:r w:rsidR="00B25163">
        <w:rPr>
          <w:rFonts w:eastAsia="Times New Roman"/>
        </w:rPr>
        <w:t xml:space="preserve">(ii) </w:t>
      </w:r>
      <w:r w:rsidR="006F36B4" w:rsidRPr="00D30D3A">
        <w:rPr>
          <w:rFonts w:eastAsia="Times New Roman"/>
        </w:rPr>
        <w:t>pakietu badań wdrożeniowych dla oprac</w:t>
      </w:r>
      <w:r w:rsidRPr="00D30D3A">
        <w:rPr>
          <w:rFonts w:eastAsia="Times New Roman"/>
        </w:rPr>
        <w:t>owanych produktów kosmetycznych (b</w:t>
      </w:r>
      <w:r w:rsidR="006F36B4" w:rsidRPr="00D30D3A">
        <w:rPr>
          <w:rFonts w:eastAsia="Times New Roman"/>
        </w:rPr>
        <w:t>adania otrzymanych receptur: parametry fizykochemiczne, stabilność, czystość mikrobiologiczna, potencjał drażniący</w:t>
      </w:r>
      <w:r w:rsidRPr="00D30D3A">
        <w:rPr>
          <w:rFonts w:eastAsia="Times New Roman"/>
        </w:rPr>
        <w:t>; p</w:t>
      </w:r>
      <w:r w:rsidR="006F36B4" w:rsidRPr="00D30D3A">
        <w:rPr>
          <w:rFonts w:eastAsia="Times New Roman"/>
        </w:rPr>
        <w:t>orównanie właściwości aplikacyjnych i konsumenckich produktów w porównaniu z produktami płynnymi/półpłynnymi</w:t>
      </w:r>
      <w:r w:rsidR="00464FB8" w:rsidRPr="00D30D3A">
        <w:rPr>
          <w:rFonts w:eastAsia="Times New Roman"/>
        </w:rPr>
        <w:t xml:space="preserve"> </w:t>
      </w:r>
      <w:r w:rsidRPr="00D30D3A">
        <w:rPr>
          <w:rFonts w:eastAsia="Times New Roman"/>
        </w:rPr>
        <w:t xml:space="preserve">oraz </w:t>
      </w:r>
      <w:r w:rsidR="006F36B4" w:rsidRPr="00D30D3A">
        <w:rPr>
          <w:rFonts w:eastAsia="Times New Roman"/>
        </w:rPr>
        <w:t>ocena bezpieczeństwa stosowania oraz analiza toksykologiczna gotowych produktów</w:t>
      </w:r>
      <w:r w:rsidR="00CA088A">
        <w:rPr>
          <w:rFonts w:eastAsia="Times New Roman"/>
        </w:rPr>
        <w:t>)</w:t>
      </w:r>
      <w:r>
        <w:rPr>
          <w:rFonts w:eastAsia="Times New Roman"/>
        </w:rPr>
        <w:t>.</w:t>
      </w:r>
    </w:p>
    <w:p w:rsidR="00D30D3A" w:rsidRDefault="00D30D3A" w:rsidP="00D30D3A">
      <w:pPr>
        <w:rPr>
          <w:rStyle w:val="Pogrubienie"/>
          <w:b w:val="0"/>
          <w:bCs w:val="0"/>
          <w:shd w:val="clear" w:color="auto" w:fill="FFFFFF"/>
        </w:rPr>
      </w:pPr>
    </w:p>
    <w:p w:rsidR="007F0A0E" w:rsidRPr="00C12605" w:rsidRDefault="007F0A0E" w:rsidP="007F0A0E">
      <w:pPr>
        <w:rPr>
          <w:b/>
          <w:lang w:val="en-US"/>
        </w:rPr>
      </w:pPr>
      <w:bookmarkStart w:id="0" w:name="_GoBack"/>
      <w:bookmarkEnd w:id="0"/>
      <w:r w:rsidRPr="00C12605">
        <w:rPr>
          <w:b/>
          <w:lang w:val="en-US"/>
        </w:rPr>
        <w:t>2. Development of a series of rinse-off products limiting the amount of plastic waste</w:t>
      </w:r>
    </w:p>
    <w:p w:rsidR="007F0A0E" w:rsidRPr="00C12605" w:rsidRDefault="007F0A0E" w:rsidP="007F0A0E">
      <w:pPr>
        <w:rPr>
          <w:i/>
          <w:lang w:val="en-US"/>
        </w:rPr>
      </w:pPr>
    </w:p>
    <w:p w:rsidR="007F0A0E" w:rsidRPr="00C12605" w:rsidRDefault="007F0A0E" w:rsidP="007F0A0E">
      <w:pPr>
        <w:rPr>
          <w:i/>
          <w:lang w:val="en-US"/>
        </w:rPr>
      </w:pPr>
      <w:r w:rsidRPr="00647A10">
        <w:rPr>
          <w:i/>
        </w:rPr>
        <w:t xml:space="preserve">Dr Koziej Sp. z o.o. Sp. k; ul. </w:t>
      </w:r>
      <w:r w:rsidRPr="00C12605">
        <w:rPr>
          <w:i/>
          <w:lang w:val="en-US"/>
        </w:rPr>
        <w:t>Rumiana 1, 02-956 Warsaw; NIP (Tax Identification Number): 5213403799</w:t>
      </w:r>
    </w:p>
    <w:p w:rsidR="007F0A0E" w:rsidRPr="00C12605" w:rsidRDefault="007F0A0E" w:rsidP="00F205C6">
      <w:pPr>
        <w:jc w:val="both"/>
        <w:rPr>
          <w:lang w:val="en-US"/>
        </w:rPr>
      </w:pPr>
      <w:r w:rsidRPr="00C12605">
        <w:rPr>
          <w:lang w:val="en-US"/>
        </w:rPr>
        <w:t>The goal of the implementation doctorate will be to develop recipes for rinse-off cosmetics for everyday use (shower gel</w:t>
      </w:r>
      <w:r>
        <w:rPr>
          <w:lang w:val="en-US"/>
        </w:rPr>
        <w:t>s</w:t>
      </w:r>
      <w:r w:rsidRPr="00C12605">
        <w:rPr>
          <w:lang w:val="en-US"/>
        </w:rPr>
        <w:t>, shampoo</w:t>
      </w:r>
      <w:r>
        <w:rPr>
          <w:lang w:val="en-US"/>
        </w:rPr>
        <w:t>s</w:t>
      </w:r>
      <w:r w:rsidRPr="00C12605">
        <w:rPr>
          <w:lang w:val="en-US"/>
        </w:rPr>
        <w:t xml:space="preserve">, </w:t>
      </w:r>
      <w:r w:rsidR="008367EE">
        <w:rPr>
          <w:lang w:val="en-US"/>
        </w:rPr>
        <w:t xml:space="preserve">hair </w:t>
      </w:r>
      <w:r w:rsidRPr="00C12605">
        <w:rPr>
          <w:lang w:val="en-US"/>
        </w:rPr>
        <w:t>conditioner</w:t>
      </w:r>
      <w:r>
        <w:rPr>
          <w:lang w:val="en-US"/>
        </w:rPr>
        <w:t>s</w:t>
      </w:r>
      <w:r w:rsidRPr="00C12605">
        <w:rPr>
          <w:lang w:val="en-US"/>
        </w:rPr>
        <w:t>) that do not require packaging in plastic containers. The result of the work should be finding a way to reduce the amount of plastic packaging for cosmetic products. The key issues requiring</w:t>
      </w:r>
      <w:r>
        <w:rPr>
          <w:lang w:val="en-US"/>
        </w:rPr>
        <w:t xml:space="preserve"> the</w:t>
      </w:r>
      <w:r w:rsidRPr="00C12605">
        <w:rPr>
          <w:lang w:val="en-US"/>
        </w:rPr>
        <w:t xml:space="preserve"> development will include the design and optimization of: (i) methods for the production of the above-mentioned recipes on a laboratory scale and (ii) a package of implementation tests for the developed cosmetic products (</w:t>
      </w:r>
      <w:r>
        <w:rPr>
          <w:lang w:val="en-US"/>
        </w:rPr>
        <w:t xml:space="preserve">comprehensive characterization of the products obtained following the new </w:t>
      </w:r>
      <w:r w:rsidRPr="00C12605">
        <w:rPr>
          <w:lang w:val="en-US"/>
        </w:rPr>
        <w:t>recipes: physicochemical parameters, stability, microbiological purity, irritating potential; comparison of application and consumer pro</w:t>
      </w:r>
      <w:r w:rsidR="00F205C6">
        <w:rPr>
          <w:lang w:val="en-US"/>
        </w:rPr>
        <w:t>perties of products with liquid/</w:t>
      </w:r>
      <w:r w:rsidRPr="00C12605">
        <w:rPr>
          <w:lang w:val="en-US"/>
        </w:rPr>
        <w:t xml:space="preserve">semi-liquid products and assessment of safety of use and toxicological analysis of </w:t>
      </w:r>
      <w:r>
        <w:rPr>
          <w:lang w:val="en-US"/>
        </w:rPr>
        <w:t xml:space="preserve">final </w:t>
      </w:r>
      <w:r w:rsidRPr="00C12605">
        <w:rPr>
          <w:lang w:val="en-US"/>
        </w:rPr>
        <w:t>products).</w:t>
      </w:r>
    </w:p>
    <w:p w:rsidR="007F0A0E" w:rsidRPr="00647A10" w:rsidRDefault="007F0A0E" w:rsidP="00D30D3A">
      <w:pPr>
        <w:rPr>
          <w:rStyle w:val="Pogrubienie"/>
          <w:b w:val="0"/>
          <w:bCs w:val="0"/>
          <w:shd w:val="clear" w:color="auto" w:fill="FFFFFF"/>
          <w:lang w:val="en-US"/>
        </w:rPr>
      </w:pPr>
    </w:p>
    <w:sectPr w:rsidR="007F0A0E" w:rsidRPr="00647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67B" w:rsidRDefault="001E067B" w:rsidP="007D5E45">
      <w:r>
        <w:separator/>
      </w:r>
    </w:p>
  </w:endnote>
  <w:endnote w:type="continuationSeparator" w:id="0">
    <w:p w:rsidR="001E067B" w:rsidRDefault="001E067B" w:rsidP="007D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67B" w:rsidRDefault="001E067B" w:rsidP="007D5E45">
      <w:r>
        <w:separator/>
      </w:r>
    </w:p>
  </w:footnote>
  <w:footnote w:type="continuationSeparator" w:id="0">
    <w:p w:rsidR="001E067B" w:rsidRDefault="001E067B" w:rsidP="007D5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61591"/>
    <w:multiLevelType w:val="multilevel"/>
    <w:tmpl w:val="32E6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A533D"/>
    <w:multiLevelType w:val="hybridMultilevel"/>
    <w:tmpl w:val="3D82F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538F7"/>
    <w:multiLevelType w:val="hybridMultilevel"/>
    <w:tmpl w:val="5E963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932C8"/>
    <w:multiLevelType w:val="hybridMultilevel"/>
    <w:tmpl w:val="D78E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2A"/>
    <w:rsid w:val="0006230F"/>
    <w:rsid w:val="0009164B"/>
    <w:rsid w:val="000A0551"/>
    <w:rsid w:val="000A67C0"/>
    <w:rsid w:val="000C752A"/>
    <w:rsid w:val="000E4B42"/>
    <w:rsid w:val="000E52BD"/>
    <w:rsid w:val="00160A32"/>
    <w:rsid w:val="00176464"/>
    <w:rsid w:val="001B0C49"/>
    <w:rsid w:val="001D7F3D"/>
    <w:rsid w:val="001E067B"/>
    <w:rsid w:val="001F2F87"/>
    <w:rsid w:val="00201D84"/>
    <w:rsid w:val="00212BF2"/>
    <w:rsid w:val="00285721"/>
    <w:rsid w:val="002A35AA"/>
    <w:rsid w:val="002A5B82"/>
    <w:rsid w:val="002B0977"/>
    <w:rsid w:val="002B50E1"/>
    <w:rsid w:val="002B6EE1"/>
    <w:rsid w:val="002E251F"/>
    <w:rsid w:val="002E5385"/>
    <w:rsid w:val="0031086A"/>
    <w:rsid w:val="00385312"/>
    <w:rsid w:val="003861F6"/>
    <w:rsid w:val="00392A26"/>
    <w:rsid w:val="003F2E91"/>
    <w:rsid w:val="00413B57"/>
    <w:rsid w:val="0041652C"/>
    <w:rsid w:val="00431524"/>
    <w:rsid w:val="00464FB8"/>
    <w:rsid w:val="004821F5"/>
    <w:rsid w:val="004B3BC6"/>
    <w:rsid w:val="004D142A"/>
    <w:rsid w:val="004D209A"/>
    <w:rsid w:val="004E0D05"/>
    <w:rsid w:val="004E4073"/>
    <w:rsid w:val="004F1C4A"/>
    <w:rsid w:val="004F7261"/>
    <w:rsid w:val="005200C2"/>
    <w:rsid w:val="005944F6"/>
    <w:rsid w:val="005E7B86"/>
    <w:rsid w:val="00602FAA"/>
    <w:rsid w:val="006234F1"/>
    <w:rsid w:val="00647A10"/>
    <w:rsid w:val="00675278"/>
    <w:rsid w:val="006868C3"/>
    <w:rsid w:val="00696C03"/>
    <w:rsid w:val="006B34C6"/>
    <w:rsid w:val="006D60C7"/>
    <w:rsid w:val="006E4F16"/>
    <w:rsid w:val="006F36B4"/>
    <w:rsid w:val="007037A3"/>
    <w:rsid w:val="00735D1A"/>
    <w:rsid w:val="00740C20"/>
    <w:rsid w:val="00750109"/>
    <w:rsid w:val="007626DF"/>
    <w:rsid w:val="007A385F"/>
    <w:rsid w:val="007B7B0B"/>
    <w:rsid w:val="007D3D91"/>
    <w:rsid w:val="007D4A79"/>
    <w:rsid w:val="007D5E45"/>
    <w:rsid w:val="007F0A0E"/>
    <w:rsid w:val="00816FBD"/>
    <w:rsid w:val="00821E3C"/>
    <w:rsid w:val="008367EE"/>
    <w:rsid w:val="00890182"/>
    <w:rsid w:val="00891BDD"/>
    <w:rsid w:val="0089248C"/>
    <w:rsid w:val="008B23FF"/>
    <w:rsid w:val="008B7EA1"/>
    <w:rsid w:val="008F02B3"/>
    <w:rsid w:val="009031E8"/>
    <w:rsid w:val="0090570F"/>
    <w:rsid w:val="00920363"/>
    <w:rsid w:val="0093087C"/>
    <w:rsid w:val="0096231A"/>
    <w:rsid w:val="00986018"/>
    <w:rsid w:val="009874F9"/>
    <w:rsid w:val="009A328A"/>
    <w:rsid w:val="009A4BEE"/>
    <w:rsid w:val="009C053F"/>
    <w:rsid w:val="009F6158"/>
    <w:rsid w:val="00A463EF"/>
    <w:rsid w:val="00A700C6"/>
    <w:rsid w:val="00AD0B74"/>
    <w:rsid w:val="00AD1AE7"/>
    <w:rsid w:val="00AE1E06"/>
    <w:rsid w:val="00AF1A4D"/>
    <w:rsid w:val="00B25163"/>
    <w:rsid w:val="00B62A3A"/>
    <w:rsid w:val="00B756D6"/>
    <w:rsid w:val="00BB26BD"/>
    <w:rsid w:val="00BB6AC4"/>
    <w:rsid w:val="00BC7D20"/>
    <w:rsid w:val="00BE129D"/>
    <w:rsid w:val="00C05DCD"/>
    <w:rsid w:val="00C35C52"/>
    <w:rsid w:val="00C43B77"/>
    <w:rsid w:val="00C47FE2"/>
    <w:rsid w:val="00C542D2"/>
    <w:rsid w:val="00C63FE8"/>
    <w:rsid w:val="00C71EE0"/>
    <w:rsid w:val="00C774EE"/>
    <w:rsid w:val="00CA088A"/>
    <w:rsid w:val="00CB122E"/>
    <w:rsid w:val="00CC4A15"/>
    <w:rsid w:val="00CF21AA"/>
    <w:rsid w:val="00D12610"/>
    <w:rsid w:val="00D30D3A"/>
    <w:rsid w:val="00D534C3"/>
    <w:rsid w:val="00D5526D"/>
    <w:rsid w:val="00DA7FCC"/>
    <w:rsid w:val="00DB4637"/>
    <w:rsid w:val="00DC6E98"/>
    <w:rsid w:val="00DD58F6"/>
    <w:rsid w:val="00DE27BF"/>
    <w:rsid w:val="00DF53F5"/>
    <w:rsid w:val="00E51204"/>
    <w:rsid w:val="00E65A68"/>
    <w:rsid w:val="00EA6981"/>
    <w:rsid w:val="00ED43C2"/>
    <w:rsid w:val="00EE6A7D"/>
    <w:rsid w:val="00F0443C"/>
    <w:rsid w:val="00F136EC"/>
    <w:rsid w:val="00F205C6"/>
    <w:rsid w:val="00F239E9"/>
    <w:rsid w:val="00F87060"/>
    <w:rsid w:val="00F9366E"/>
    <w:rsid w:val="00FC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52A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861F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75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752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861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ost-meta">
    <w:name w:val="post-meta"/>
    <w:basedOn w:val="Normalny"/>
    <w:rsid w:val="003861F6"/>
    <w:pPr>
      <w:spacing w:before="100" w:beforeAutospacing="1" w:after="100" w:afterAutospacing="1"/>
    </w:pPr>
    <w:rPr>
      <w:rFonts w:eastAsia="Times New Roman"/>
    </w:rPr>
  </w:style>
  <w:style w:type="character" w:customStyle="1" w:styleId="Data1">
    <w:name w:val="Data1"/>
    <w:basedOn w:val="Domylnaczcionkaakapitu"/>
    <w:rsid w:val="003861F6"/>
  </w:style>
  <w:style w:type="character" w:styleId="Hipercze">
    <w:name w:val="Hyperlink"/>
    <w:basedOn w:val="Domylnaczcionkaakapitu"/>
    <w:uiPriority w:val="99"/>
    <w:semiHidden/>
    <w:unhideWhenUsed/>
    <w:rsid w:val="00816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16FB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E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E3C"/>
    <w:rPr>
      <w:rFonts w:ascii="Segoe UI" w:hAnsi="Segoe UI" w:cs="Segoe UI"/>
      <w:sz w:val="18"/>
      <w:szCs w:val="18"/>
      <w:lang w:eastAsia="pl-PL"/>
    </w:rPr>
  </w:style>
  <w:style w:type="paragraph" w:customStyle="1" w:styleId="Default">
    <w:name w:val="Default"/>
    <w:rsid w:val="007D3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E129D"/>
    <w:pPr>
      <w:spacing w:after="160" w:line="256" w:lineRule="auto"/>
      <w:ind w:left="720"/>
      <w:contextualSpacing/>
    </w:pPr>
    <w:rPr>
      <w:rFonts w:asciiTheme="minorHAnsi" w:hAnsiTheme="minorHAnsi" w:cstheme="minorBidi"/>
      <w:noProof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D5E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E45"/>
    <w:rPr>
      <w:rFonts w:ascii="Times New Roman" w:hAnsi="Times New Roman" w:cs="Times New Roman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5E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E45"/>
    <w:rPr>
      <w:rFonts w:ascii="Times New Roman" w:hAnsi="Times New Roman" w:cs="Times New Roman"/>
      <w:noProof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4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4F1"/>
    <w:rPr>
      <w:rFonts w:ascii="Times New Roman" w:hAnsi="Times New Roman" w:cs="Times New Roman"/>
      <w:noProof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52A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861F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75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752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861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ost-meta">
    <w:name w:val="post-meta"/>
    <w:basedOn w:val="Normalny"/>
    <w:rsid w:val="003861F6"/>
    <w:pPr>
      <w:spacing w:before="100" w:beforeAutospacing="1" w:after="100" w:afterAutospacing="1"/>
    </w:pPr>
    <w:rPr>
      <w:rFonts w:eastAsia="Times New Roman"/>
    </w:rPr>
  </w:style>
  <w:style w:type="character" w:customStyle="1" w:styleId="Data1">
    <w:name w:val="Data1"/>
    <w:basedOn w:val="Domylnaczcionkaakapitu"/>
    <w:rsid w:val="003861F6"/>
  </w:style>
  <w:style w:type="character" w:styleId="Hipercze">
    <w:name w:val="Hyperlink"/>
    <w:basedOn w:val="Domylnaczcionkaakapitu"/>
    <w:uiPriority w:val="99"/>
    <w:semiHidden/>
    <w:unhideWhenUsed/>
    <w:rsid w:val="00816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16FB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E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E3C"/>
    <w:rPr>
      <w:rFonts w:ascii="Segoe UI" w:hAnsi="Segoe UI" w:cs="Segoe UI"/>
      <w:sz w:val="18"/>
      <w:szCs w:val="18"/>
      <w:lang w:eastAsia="pl-PL"/>
    </w:rPr>
  </w:style>
  <w:style w:type="paragraph" w:customStyle="1" w:styleId="Default">
    <w:name w:val="Default"/>
    <w:rsid w:val="007D3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E129D"/>
    <w:pPr>
      <w:spacing w:after="160" w:line="256" w:lineRule="auto"/>
      <w:ind w:left="720"/>
      <w:contextualSpacing/>
    </w:pPr>
    <w:rPr>
      <w:rFonts w:asciiTheme="minorHAnsi" w:hAnsiTheme="minorHAnsi" w:cstheme="minorBidi"/>
      <w:noProof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D5E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E45"/>
    <w:rPr>
      <w:rFonts w:ascii="Times New Roman" w:hAnsi="Times New Roman" w:cs="Times New Roman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5E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E45"/>
    <w:rPr>
      <w:rFonts w:ascii="Times New Roman" w:hAnsi="Times New Roman" w:cs="Times New Roman"/>
      <w:noProof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4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4F1"/>
    <w:rPr>
      <w:rFonts w:ascii="Times New Roman" w:hAnsi="Times New Roman" w:cs="Times New Roman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CEB61-A63E-45C8-AFF1-200369C6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Janas</dc:creator>
  <cp:lastModifiedBy>Agnieszka Kurzajak</cp:lastModifiedBy>
  <cp:revision>3</cp:revision>
  <cp:lastPrinted>2019-06-11T12:30:00Z</cp:lastPrinted>
  <dcterms:created xsi:type="dcterms:W3CDTF">2019-08-22T11:58:00Z</dcterms:created>
  <dcterms:modified xsi:type="dcterms:W3CDTF">2019-08-22T12:53:00Z</dcterms:modified>
</cp:coreProperties>
</file>