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60" w:rsidRDefault="00E26D60" w:rsidP="00E26D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Magdalena Piorunek z zespołem     </w:t>
      </w:r>
      <w:r w:rsidR="006D66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Poznań, 8 lipca 2019</w:t>
      </w:r>
    </w:p>
    <w:p w:rsidR="00E26D60" w:rsidRDefault="00E26D60" w:rsidP="00E26D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Studiów Edukacyjnych</w:t>
      </w:r>
    </w:p>
    <w:p w:rsidR="00E26D60" w:rsidRDefault="00E26D60" w:rsidP="006D66A5">
      <w:pPr>
        <w:rPr>
          <w:rFonts w:ascii="Times New Roman" w:hAnsi="Times New Roman" w:cs="Times New Roman"/>
          <w:sz w:val="24"/>
          <w:szCs w:val="24"/>
        </w:rPr>
      </w:pPr>
    </w:p>
    <w:p w:rsidR="0075706B" w:rsidRDefault="008D3FF4" w:rsidP="008D3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przedmiotu</w:t>
      </w:r>
    </w:p>
    <w:p w:rsidR="005E489D" w:rsidRDefault="008D3FF4" w:rsidP="006D6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Dydaktyka akademicka</w:t>
      </w:r>
    </w:p>
    <w:p w:rsidR="005E489D" w:rsidRPr="005E489D" w:rsidRDefault="005E489D" w:rsidP="005E4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Moduł obejmuje </w:t>
      </w:r>
      <w:r w:rsidRPr="005E489D">
        <w:rPr>
          <w:rFonts w:ascii="Times New Roman" w:hAnsi="Times New Roman" w:cs="Times New Roman"/>
          <w:b/>
          <w:sz w:val="24"/>
          <w:szCs w:val="24"/>
        </w:rPr>
        <w:t>30 godzin</w:t>
      </w:r>
      <w:r>
        <w:rPr>
          <w:rFonts w:ascii="Times New Roman" w:hAnsi="Times New Roman" w:cs="Times New Roman"/>
          <w:sz w:val="24"/>
          <w:szCs w:val="24"/>
        </w:rPr>
        <w:t xml:space="preserve"> zajęć </w:t>
      </w:r>
      <w:r w:rsidRPr="00A0337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03375" w:rsidRPr="00A03375">
        <w:rPr>
          <w:rFonts w:ascii="Times New Roman" w:hAnsi="Times New Roman" w:cs="Times New Roman"/>
          <w:color w:val="000000" w:themeColor="text1"/>
          <w:sz w:val="24"/>
          <w:szCs w:val="24"/>
        </w:rPr>
        <w:t>ealizowanych</w:t>
      </w:r>
      <w:r>
        <w:rPr>
          <w:rFonts w:ascii="Times New Roman" w:hAnsi="Times New Roman" w:cs="Times New Roman"/>
          <w:sz w:val="24"/>
          <w:szCs w:val="24"/>
        </w:rPr>
        <w:t xml:space="preserve"> dla wszystkich doktorantów ze Szkoły Doktorskiej UAM oraz </w:t>
      </w:r>
      <w:r w:rsidRPr="005E489D">
        <w:rPr>
          <w:rFonts w:ascii="Times New Roman" w:hAnsi="Times New Roman" w:cs="Times New Roman"/>
          <w:b/>
          <w:sz w:val="24"/>
          <w:szCs w:val="24"/>
        </w:rPr>
        <w:t>10 godzin</w:t>
      </w:r>
      <w:r>
        <w:rPr>
          <w:rFonts w:ascii="Times New Roman" w:hAnsi="Times New Roman" w:cs="Times New Roman"/>
          <w:sz w:val="24"/>
          <w:szCs w:val="24"/>
        </w:rPr>
        <w:t xml:space="preserve"> dydaktyk szczegółowych realizowanych na poszczególnych wydziałach. </w:t>
      </w:r>
      <w:r w:rsidRPr="005E489D">
        <w:rPr>
          <w:rFonts w:ascii="Times New Roman" w:hAnsi="Times New Roman" w:cs="Times New Roman"/>
          <w:b/>
          <w:sz w:val="24"/>
          <w:szCs w:val="24"/>
        </w:rPr>
        <w:t>Za realizację dydaktyk szczegółowych odpowiadają poszczególne wydziały.</w:t>
      </w:r>
    </w:p>
    <w:p w:rsidR="005E489D" w:rsidRPr="00E26D60" w:rsidRDefault="005E489D" w:rsidP="00E26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Studiów Edukacyjnych organizuje wspomniane 30 godzin zajęć w module dydaktyka akademicka dla wszystkich doktorantów. Zajęcia rozpoczną się </w:t>
      </w:r>
      <w:r w:rsidRPr="00E26D60">
        <w:rPr>
          <w:rFonts w:ascii="Times New Roman" w:hAnsi="Times New Roman" w:cs="Times New Roman"/>
          <w:b/>
          <w:sz w:val="24"/>
          <w:szCs w:val="24"/>
        </w:rPr>
        <w:t>w drugiej połowie listopada 2019.</w:t>
      </w:r>
    </w:p>
    <w:p w:rsidR="005E489D" w:rsidRDefault="005E489D" w:rsidP="00E26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30-godzinny moduł dydaktyki akademickiej </w:t>
      </w:r>
      <w:r w:rsidR="00E26D60">
        <w:rPr>
          <w:rFonts w:ascii="Times New Roman" w:hAnsi="Times New Roman" w:cs="Times New Roman"/>
          <w:sz w:val="24"/>
          <w:szCs w:val="24"/>
        </w:rPr>
        <w:t>obejmuje następujące przedmioty (karty przedmiotu w załączeniu).</w:t>
      </w:r>
    </w:p>
    <w:p w:rsidR="006D66A5" w:rsidRDefault="005E489D" w:rsidP="00E26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i/>
          <w:sz w:val="24"/>
          <w:szCs w:val="24"/>
        </w:rPr>
        <w:t>Wybrane zagadnienia procesu uczenia się i nauczania</w:t>
      </w:r>
      <w:r w:rsidR="006D66A5">
        <w:rPr>
          <w:rFonts w:ascii="Times New Roman" w:hAnsi="Times New Roman" w:cs="Times New Roman"/>
          <w:sz w:val="24"/>
          <w:szCs w:val="24"/>
        </w:rPr>
        <w:t xml:space="preserve"> – wykład 5h</w:t>
      </w:r>
      <w:r w:rsidRPr="00A71A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89D" w:rsidRPr="00A71A46" w:rsidRDefault="005E489D" w:rsidP="006D66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sz w:val="24"/>
          <w:szCs w:val="24"/>
        </w:rPr>
        <w:t>prof. UAM dr hab. Renata Michalak</w:t>
      </w:r>
    </w:p>
    <w:p w:rsidR="006D66A5" w:rsidRDefault="00420084" w:rsidP="00E26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i/>
          <w:sz w:val="24"/>
          <w:szCs w:val="24"/>
        </w:rPr>
        <w:t>Dorosły w roli ucznia –</w:t>
      </w:r>
      <w:r w:rsidR="006D6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A46">
        <w:rPr>
          <w:rFonts w:ascii="Times New Roman" w:hAnsi="Times New Roman" w:cs="Times New Roman"/>
          <w:sz w:val="24"/>
          <w:szCs w:val="24"/>
        </w:rPr>
        <w:t>warsztat</w:t>
      </w:r>
      <w:r w:rsidR="006D66A5">
        <w:rPr>
          <w:rFonts w:ascii="Times New Roman" w:hAnsi="Times New Roman" w:cs="Times New Roman"/>
          <w:sz w:val="24"/>
          <w:szCs w:val="24"/>
        </w:rPr>
        <w:t xml:space="preserve"> 5h</w:t>
      </w:r>
      <w:r w:rsidRPr="00A71A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0084" w:rsidRPr="00A71A46" w:rsidRDefault="00420084" w:rsidP="006D66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sz w:val="24"/>
          <w:szCs w:val="24"/>
        </w:rPr>
        <w:t>dr Renata Konieczna-Woźniak</w:t>
      </w:r>
    </w:p>
    <w:p w:rsidR="006D66A5" w:rsidRPr="006D66A5" w:rsidRDefault="00420084" w:rsidP="00E26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i/>
          <w:sz w:val="24"/>
          <w:szCs w:val="24"/>
        </w:rPr>
        <w:t>Grupa zajęc</w:t>
      </w:r>
      <w:r w:rsidR="006D66A5">
        <w:rPr>
          <w:rFonts w:ascii="Times New Roman" w:hAnsi="Times New Roman" w:cs="Times New Roman"/>
          <w:i/>
          <w:sz w:val="24"/>
          <w:szCs w:val="24"/>
        </w:rPr>
        <w:t xml:space="preserve">iowa w procesie dydaktycznym – </w:t>
      </w:r>
      <w:r w:rsidRPr="00A71A46">
        <w:rPr>
          <w:rFonts w:ascii="Times New Roman" w:hAnsi="Times New Roman" w:cs="Times New Roman"/>
          <w:sz w:val="24"/>
          <w:szCs w:val="24"/>
        </w:rPr>
        <w:t>warsztat</w:t>
      </w:r>
      <w:r w:rsidR="006D66A5">
        <w:rPr>
          <w:rFonts w:ascii="Times New Roman" w:hAnsi="Times New Roman" w:cs="Times New Roman"/>
          <w:sz w:val="24"/>
          <w:szCs w:val="24"/>
        </w:rPr>
        <w:t xml:space="preserve"> 5h</w:t>
      </w:r>
      <w:r w:rsidRPr="00A71A46">
        <w:rPr>
          <w:rFonts w:ascii="Times New Roman" w:hAnsi="Times New Roman" w:cs="Times New Roman"/>
          <w:sz w:val="24"/>
          <w:szCs w:val="24"/>
        </w:rPr>
        <w:t>,</w:t>
      </w:r>
      <w:r w:rsidRPr="00A71A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489D" w:rsidRPr="00A71A46" w:rsidRDefault="00420084" w:rsidP="006D66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sz w:val="24"/>
          <w:szCs w:val="24"/>
        </w:rPr>
        <w:t>dr Renata Wawrzyniak-Beszterda</w:t>
      </w:r>
    </w:p>
    <w:p w:rsidR="006D66A5" w:rsidRDefault="00420084" w:rsidP="00E26D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i/>
          <w:sz w:val="24"/>
          <w:szCs w:val="24"/>
        </w:rPr>
        <w:t xml:space="preserve">Nauczanie/uczenie się przez działanie. Praca metodą projektową w praktyce akademickiej – </w:t>
      </w:r>
      <w:r w:rsidRPr="00A71A46">
        <w:rPr>
          <w:rFonts w:ascii="Times New Roman" w:hAnsi="Times New Roman" w:cs="Times New Roman"/>
          <w:sz w:val="24"/>
          <w:szCs w:val="24"/>
        </w:rPr>
        <w:t>warsztat</w:t>
      </w:r>
      <w:r w:rsidR="006D66A5">
        <w:rPr>
          <w:rFonts w:ascii="Times New Roman" w:hAnsi="Times New Roman" w:cs="Times New Roman"/>
          <w:sz w:val="24"/>
          <w:szCs w:val="24"/>
        </w:rPr>
        <w:t xml:space="preserve"> 5h</w:t>
      </w:r>
      <w:r w:rsidRPr="00A71A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0084" w:rsidRPr="00A71A46" w:rsidRDefault="00420084" w:rsidP="006D66A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sz w:val="24"/>
          <w:szCs w:val="24"/>
        </w:rPr>
        <w:t>dr Joanna Nawój-Połoczańska</w:t>
      </w:r>
    </w:p>
    <w:p w:rsidR="006D66A5" w:rsidRDefault="00420084" w:rsidP="00E26D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i/>
          <w:sz w:val="24"/>
          <w:szCs w:val="24"/>
        </w:rPr>
        <w:t xml:space="preserve">Praca ze studentem ze specjalnymi potrzebami edukacyjnymi – </w:t>
      </w:r>
      <w:r w:rsidRPr="00A71A46">
        <w:rPr>
          <w:rFonts w:ascii="Times New Roman" w:hAnsi="Times New Roman" w:cs="Times New Roman"/>
          <w:sz w:val="24"/>
          <w:szCs w:val="24"/>
        </w:rPr>
        <w:t>warsztat</w:t>
      </w:r>
      <w:r w:rsidR="006D66A5">
        <w:rPr>
          <w:rFonts w:ascii="Times New Roman" w:hAnsi="Times New Roman" w:cs="Times New Roman"/>
          <w:sz w:val="24"/>
          <w:szCs w:val="24"/>
        </w:rPr>
        <w:t xml:space="preserve"> 5h</w:t>
      </w:r>
      <w:r w:rsidRPr="00A71A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0084" w:rsidRPr="00A71A46" w:rsidRDefault="00420084" w:rsidP="006D66A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sz w:val="24"/>
          <w:szCs w:val="24"/>
        </w:rPr>
        <w:t>dr Beata Tylewska-Nowak</w:t>
      </w:r>
    </w:p>
    <w:p w:rsidR="006D66A5" w:rsidRDefault="00420084" w:rsidP="00E26D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i/>
          <w:sz w:val="24"/>
          <w:szCs w:val="24"/>
        </w:rPr>
        <w:t xml:space="preserve">Emisja głosu </w:t>
      </w:r>
      <w:r w:rsidR="006D66A5">
        <w:rPr>
          <w:rFonts w:ascii="Times New Roman" w:hAnsi="Times New Roman" w:cs="Times New Roman"/>
          <w:sz w:val="24"/>
          <w:szCs w:val="24"/>
        </w:rPr>
        <w:t xml:space="preserve">– </w:t>
      </w:r>
      <w:r w:rsidRPr="00A71A46">
        <w:rPr>
          <w:rFonts w:ascii="Times New Roman" w:hAnsi="Times New Roman" w:cs="Times New Roman"/>
          <w:sz w:val="24"/>
          <w:szCs w:val="24"/>
        </w:rPr>
        <w:t>warsztat</w:t>
      </w:r>
      <w:r w:rsidR="006D66A5">
        <w:rPr>
          <w:rFonts w:ascii="Times New Roman" w:hAnsi="Times New Roman" w:cs="Times New Roman"/>
          <w:sz w:val="24"/>
          <w:szCs w:val="24"/>
        </w:rPr>
        <w:t xml:space="preserve"> 5h</w:t>
      </w:r>
      <w:r w:rsidRPr="00A71A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0084" w:rsidRDefault="00420084" w:rsidP="006D66A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46">
        <w:rPr>
          <w:rFonts w:ascii="Times New Roman" w:hAnsi="Times New Roman" w:cs="Times New Roman"/>
          <w:sz w:val="24"/>
          <w:szCs w:val="24"/>
        </w:rPr>
        <w:t>prof. Barbara Nowak</w:t>
      </w:r>
    </w:p>
    <w:p w:rsidR="006D66A5" w:rsidRPr="006D66A5" w:rsidRDefault="006D66A5" w:rsidP="006D66A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D60" w:rsidRDefault="002E6FA6" w:rsidP="00E2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D60">
        <w:rPr>
          <w:rFonts w:ascii="Times New Roman" w:hAnsi="Times New Roman" w:cs="Times New Roman"/>
          <w:b/>
          <w:sz w:val="24"/>
          <w:szCs w:val="24"/>
        </w:rPr>
        <w:t>Wszystkie zajęcia w ramach modułu są obowiązkowe</w:t>
      </w:r>
      <w:r>
        <w:rPr>
          <w:rFonts w:ascii="Times New Roman" w:hAnsi="Times New Roman" w:cs="Times New Roman"/>
          <w:sz w:val="24"/>
          <w:szCs w:val="24"/>
        </w:rPr>
        <w:t>, zaliczenie modułu następu</w:t>
      </w:r>
      <w:r w:rsidR="00A71A46">
        <w:rPr>
          <w:rFonts w:ascii="Times New Roman" w:hAnsi="Times New Roman" w:cs="Times New Roman"/>
          <w:sz w:val="24"/>
          <w:szCs w:val="24"/>
        </w:rPr>
        <w:t xml:space="preserve">je na podstawie </w:t>
      </w:r>
      <w:r w:rsidR="00A71A46" w:rsidRPr="00E26D60">
        <w:rPr>
          <w:rFonts w:ascii="Times New Roman" w:hAnsi="Times New Roman" w:cs="Times New Roman"/>
          <w:b/>
          <w:sz w:val="24"/>
          <w:szCs w:val="24"/>
        </w:rPr>
        <w:t xml:space="preserve">średniej </w:t>
      </w:r>
      <w:r w:rsidR="00A71A46">
        <w:rPr>
          <w:rFonts w:ascii="Times New Roman" w:hAnsi="Times New Roman" w:cs="Times New Roman"/>
          <w:sz w:val="24"/>
          <w:szCs w:val="24"/>
        </w:rPr>
        <w:t>z cztere</w:t>
      </w:r>
      <w:r>
        <w:rPr>
          <w:rFonts w:ascii="Times New Roman" w:hAnsi="Times New Roman" w:cs="Times New Roman"/>
          <w:sz w:val="24"/>
          <w:szCs w:val="24"/>
        </w:rPr>
        <w:t>ch ocen</w:t>
      </w:r>
      <w:r w:rsidR="00E26D60">
        <w:rPr>
          <w:rFonts w:ascii="Times New Roman" w:hAnsi="Times New Roman" w:cs="Times New Roman"/>
          <w:sz w:val="24"/>
          <w:szCs w:val="24"/>
        </w:rPr>
        <w:t xml:space="preserve"> uzyskanych na warsztatach 2,3,4,5). Oceny te są uzyskiwane na podstawie prac pisemnych nawiązujących do tematyki odbytych zajęć. Tematy prac zaliczeniowych i wymagania wobec nich przedstawiają prowadzący w czasie zajęć. </w:t>
      </w:r>
    </w:p>
    <w:p w:rsidR="00E26D60" w:rsidRDefault="00E26D60" w:rsidP="00E26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 oraz emisja głosu zaliczane są na podstawie obecności.</w:t>
      </w:r>
    </w:p>
    <w:p w:rsidR="005E489D" w:rsidRPr="006D66A5" w:rsidRDefault="00E26D60" w:rsidP="00E26D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uznania efektów kształcenia, w całości lub części, oceny uzyskane w ramach innych form kształcenia są odpowiednio uwzględniane w ramach oceny końcowej </w:t>
      </w:r>
      <w:r w:rsidRPr="00A03375">
        <w:rPr>
          <w:rFonts w:ascii="Times New Roman" w:hAnsi="Times New Roman" w:cs="Times New Roman"/>
          <w:sz w:val="24"/>
          <w:szCs w:val="24"/>
        </w:rPr>
        <w:t xml:space="preserve">z </w:t>
      </w:r>
      <w:r w:rsidR="00A03375" w:rsidRPr="00A03375">
        <w:rPr>
          <w:rFonts w:ascii="Times New Roman" w:hAnsi="Times New Roman" w:cs="Times New Roman"/>
          <w:i/>
          <w:sz w:val="24"/>
          <w:szCs w:val="24"/>
        </w:rPr>
        <w:t>dydaktyki</w:t>
      </w:r>
      <w:r w:rsidR="00A03375">
        <w:rPr>
          <w:rFonts w:ascii="Times New Roman" w:hAnsi="Times New Roman" w:cs="Times New Roman"/>
          <w:i/>
          <w:sz w:val="24"/>
          <w:szCs w:val="24"/>
        </w:rPr>
        <w:t xml:space="preserve"> akademick</w:t>
      </w:r>
      <w:r w:rsidR="00A03375" w:rsidRPr="00A03375">
        <w:rPr>
          <w:rFonts w:ascii="Times New Roman" w:hAnsi="Times New Roman" w:cs="Times New Roman"/>
          <w:i/>
          <w:sz w:val="24"/>
          <w:szCs w:val="24"/>
        </w:rPr>
        <w:t>iej</w:t>
      </w:r>
      <w:r w:rsidR="00A03375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6D66A5" w:rsidRPr="00A033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489D" w:rsidRDefault="00C72C0E" w:rsidP="005E4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C0E">
        <w:rPr>
          <w:rFonts w:ascii="Times New Roman" w:hAnsi="Times New Roman" w:cs="Times New Roman"/>
          <w:b/>
          <w:sz w:val="24"/>
          <w:szCs w:val="24"/>
        </w:rPr>
        <w:t>W/w zajęcia adresowane są do doktorantów polskojęzycznych.</w:t>
      </w:r>
    </w:p>
    <w:p w:rsidR="006D66A5" w:rsidRDefault="006D66A5" w:rsidP="005E48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89D" w:rsidRPr="00C72C0E" w:rsidRDefault="00C72C0E" w:rsidP="005E4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dla doktorantów anglojęzycznych realizuje prof. dr hab. Stanisław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E489D" w:rsidRPr="00C7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13795"/>
    <w:multiLevelType w:val="hybridMultilevel"/>
    <w:tmpl w:val="36A4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F4"/>
    <w:rsid w:val="0003461B"/>
    <w:rsid w:val="002E6FA6"/>
    <w:rsid w:val="00420084"/>
    <w:rsid w:val="005E489D"/>
    <w:rsid w:val="006D66A5"/>
    <w:rsid w:val="0075706B"/>
    <w:rsid w:val="00787109"/>
    <w:rsid w:val="008D3FF4"/>
    <w:rsid w:val="00A03375"/>
    <w:rsid w:val="00A71A46"/>
    <w:rsid w:val="00C72C0E"/>
    <w:rsid w:val="00E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</dc:creator>
  <cp:lastModifiedBy>WSE</cp:lastModifiedBy>
  <cp:revision>2</cp:revision>
  <dcterms:created xsi:type="dcterms:W3CDTF">2019-07-09T11:19:00Z</dcterms:created>
  <dcterms:modified xsi:type="dcterms:W3CDTF">2019-07-09T11:19:00Z</dcterms:modified>
</cp:coreProperties>
</file>