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B" w:rsidRDefault="00FA063B" w:rsidP="00FA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dr hab. Magdalena Piorunek z zespołem</w:t>
      </w:r>
    </w:p>
    <w:p w:rsidR="00FA063B" w:rsidRDefault="00FA063B" w:rsidP="00FA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Studiów Edukacyjnych</w:t>
      </w:r>
    </w:p>
    <w:p w:rsidR="00FA063B" w:rsidRDefault="00FA063B" w:rsidP="00FA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04" w:rsidRDefault="00886E68" w:rsidP="001F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A6D04" w:rsidRDefault="005A6D04" w:rsidP="001F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FB8" w:rsidRPr="008C54A3" w:rsidRDefault="0079431B" w:rsidP="008C54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color w:val="C00000"/>
          <w:sz w:val="24"/>
          <w:szCs w:val="24"/>
        </w:rPr>
        <w:t>Koncepcja zajęć wykładowych i warsztatowych</w:t>
      </w:r>
    </w:p>
    <w:p w:rsidR="0048362C" w:rsidRPr="008C54A3" w:rsidRDefault="0048362C" w:rsidP="008C54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color w:val="C00000"/>
          <w:sz w:val="24"/>
          <w:szCs w:val="24"/>
        </w:rPr>
        <w:t>(studia doktoranckie stacjonarne)</w:t>
      </w:r>
    </w:p>
    <w:p w:rsidR="008C54A3" w:rsidRDefault="008C54A3" w:rsidP="008C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4A3" w:rsidRPr="008C54A3" w:rsidRDefault="008C54A3" w:rsidP="008C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Punktem wyjściowym niniejszej propozycji stało się pytanie o rodzaj wiedzy i umiejętności potrzebnych współczesnemu nauczycielowi akademickiemu, którym staje się doktorant na czas studiów doktoranckich, ale także w wielu przypadkach – w perspektywie dalszego zatrudnienia w UAM.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Pedeutolodzy wskazują na trojakiego rodzaju kompetencje istotne z punktu widzenia funkcjonowania nauczyciela: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merytoryczne (twarde) z określonej dziedziny nauki (dotyczą nauczanych treści – tego </w:t>
      </w:r>
      <w:r>
        <w:rPr>
          <w:rFonts w:ascii="Times New Roman" w:hAnsi="Times New Roman" w:cs="Times New Roman"/>
          <w:b/>
          <w:sz w:val="24"/>
          <w:szCs w:val="24"/>
        </w:rPr>
        <w:t>czego się naucza</w:t>
      </w:r>
      <w:r>
        <w:rPr>
          <w:rFonts w:ascii="Times New Roman" w:hAnsi="Times New Roman" w:cs="Times New Roman"/>
          <w:sz w:val="24"/>
          <w:szCs w:val="24"/>
        </w:rPr>
        <w:t>, nabywane są w toku studiów przedmiotowych)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metodyczne (obejmujące wiedzę, umiejętności odnośnie do tego </w:t>
      </w:r>
      <w:r>
        <w:rPr>
          <w:rFonts w:ascii="Times New Roman" w:hAnsi="Times New Roman" w:cs="Times New Roman"/>
          <w:b/>
          <w:sz w:val="24"/>
          <w:szCs w:val="24"/>
        </w:rPr>
        <w:t>jak nauczać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89E" w:rsidRDefault="008F089E" w:rsidP="001848A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emocjonalno-wolicjonalne (miękkie, społeczne), świadczące o dojrzałości </w:t>
      </w:r>
      <w:r w:rsidR="006B3326">
        <w:rPr>
          <w:rFonts w:ascii="Times New Roman" w:hAnsi="Times New Roman" w:cs="Times New Roman"/>
          <w:b/>
          <w:sz w:val="24"/>
          <w:szCs w:val="24"/>
        </w:rPr>
        <w:t>intra-</w:t>
      </w:r>
      <w:r>
        <w:rPr>
          <w:rFonts w:ascii="Times New Roman" w:hAnsi="Times New Roman" w:cs="Times New Roman"/>
          <w:b/>
          <w:sz w:val="24"/>
          <w:szCs w:val="24"/>
        </w:rPr>
        <w:t>i interpersonalnej</w:t>
      </w:r>
      <w:r>
        <w:rPr>
          <w:rFonts w:ascii="Times New Roman" w:hAnsi="Times New Roman" w:cs="Times New Roman"/>
          <w:sz w:val="24"/>
          <w:szCs w:val="24"/>
        </w:rPr>
        <w:t xml:space="preserve"> – wiążą się one zarówno z rozwojem osobistym i osiąganiem dojrzałości personalnej, jak i z rozwojem zawodowym i dojrzałością w roli nauczyciela.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doktorantom zajęcia mają w założeniu  stwarzać warunki do nabywania kompetencji metodycznych (doskonalenie warsztatu nauczycielskiego), jak i miękkich – istotnych z punktu widzenia nauczyciela-refleksyjnego praktyka, zdolnego do krytycznego namysłu nad własnym działaniem, analizy personalnych doświadczeń biograficznych i zawodowych w celu wyciągania wniosków tę praktykę wzbogacających.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Inspiracją dla doboru celów i treści kształcenia stały się modele refleksyjnego uczenia się z i przez doświadczenie, modele aktywizującego zdobywania wiedzy i umiejętności (model Schoena, Bartona, Greenawaya, Kolba, Gibbsa, Johna). Istotna staje się zatem integracja teorii i praktycznego doświadczenia, co jest możliwe</w:t>
      </w:r>
      <w:r w:rsidR="006B3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wykorzystujemy aktywne metody uczenia się i nauczania, a zdobywanie wiedzy i umiejętności traktujemy jak element całożyciowego procesu rozwoju. Program zajęć odpowiada charakterystyce kompetencji, które powinien nabyć student w ramach studiów trzeciego stopnia – 8 poziom Polskiej Ramy Kwalifikacji.</w:t>
      </w:r>
    </w:p>
    <w:p w:rsidR="008F089E" w:rsidRDefault="008F089E" w:rsidP="008F08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indywidualne potrzeby, zainteresowania i stan dotychczasowej wiedzy z zakresu nauk społecznych proponujemy blok zajęć psychopedagogicznych,  w części </w:t>
      </w:r>
      <w:r>
        <w:rPr>
          <w:rFonts w:ascii="Times New Roman" w:hAnsi="Times New Roman" w:cs="Times New Roman"/>
          <w:sz w:val="24"/>
          <w:szCs w:val="24"/>
        </w:rPr>
        <w:lastRenderedPageBreak/>
        <w:t>obligatoryjnych, w części zaś – do wyboru przez doktorantów. Na blok psychopedagogiczny składają się trzy moduły zajęciowe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jako osoba ucząca się/ucząca innych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w kontekście rozwoju osobistego – kompetencje autokreacyjne</w:t>
      </w:r>
    </w:p>
    <w:p w:rsidR="008F089E" w:rsidRDefault="008F089E" w:rsidP="001848A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w kontekście rozwoju zawodowego,</w:t>
      </w:r>
    </w:p>
    <w:p w:rsidR="008F089E" w:rsidRDefault="008F089E" w:rsidP="008F0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których doktoranci wybierają dwa trzygodzinne wykłady oraz dokonują wyboru łącznie czterech pięciogodzinnych warsztatów spośród zaproponowanych dziesięciu, podporządkowanych w/w modułom. Ponadto realizują 15-godzinne zajęcia z zakresu emisji głosu oraz 18-godzinne zajęcia </w:t>
      </w:r>
      <w:r w:rsidR="006B3326">
        <w:rPr>
          <w:rFonts w:ascii="Times New Roman" w:hAnsi="Times New Roman" w:cs="Times New Roman"/>
          <w:sz w:val="24"/>
          <w:szCs w:val="24"/>
        </w:rPr>
        <w:t xml:space="preserve">zakresu dydaktyk szczegółowych </w:t>
      </w:r>
      <w:r w:rsidR="006B3326" w:rsidRPr="008C54A3">
        <w:rPr>
          <w:rFonts w:ascii="Times New Roman" w:hAnsi="Times New Roman" w:cs="Times New Roman"/>
          <w:sz w:val="24"/>
          <w:szCs w:val="24"/>
        </w:rPr>
        <w:t xml:space="preserve">(organizowane i realizowane </w:t>
      </w:r>
      <w:r w:rsidRPr="008C54A3">
        <w:rPr>
          <w:rFonts w:ascii="Times New Roman" w:hAnsi="Times New Roman" w:cs="Times New Roman"/>
          <w:sz w:val="24"/>
          <w:szCs w:val="24"/>
        </w:rPr>
        <w:t>na poszczególnych wydziałach</w:t>
      </w:r>
      <w:r w:rsidR="006B3326" w:rsidRPr="008C54A3">
        <w:rPr>
          <w:rFonts w:ascii="Times New Roman" w:hAnsi="Times New Roman" w:cs="Times New Roman"/>
          <w:sz w:val="24"/>
          <w:szCs w:val="24"/>
        </w:rPr>
        <w:t>)</w:t>
      </w:r>
      <w:r w:rsidRPr="008C54A3">
        <w:rPr>
          <w:rFonts w:ascii="Times New Roman" w:hAnsi="Times New Roman" w:cs="Times New Roman"/>
          <w:sz w:val="24"/>
          <w:szCs w:val="24"/>
        </w:rPr>
        <w:t>.</w:t>
      </w:r>
    </w:p>
    <w:p w:rsidR="00F36FB8" w:rsidRDefault="00F36FB8">
      <w:pPr>
        <w:rPr>
          <w:rFonts w:ascii="Times New Roman" w:hAnsi="Times New Roman" w:cs="Times New Roman"/>
          <w:sz w:val="24"/>
          <w:szCs w:val="24"/>
        </w:rPr>
      </w:pPr>
    </w:p>
    <w:p w:rsidR="006B3326" w:rsidRDefault="006B3326">
      <w:pPr>
        <w:rPr>
          <w:rFonts w:ascii="Times New Roman" w:hAnsi="Times New Roman" w:cs="Times New Roman"/>
          <w:sz w:val="24"/>
          <w:szCs w:val="24"/>
        </w:rPr>
      </w:pPr>
    </w:p>
    <w:p w:rsidR="001F58D6" w:rsidRPr="00BA082B" w:rsidRDefault="001F58D6" w:rsidP="001F58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82B">
        <w:rPr>
          <w:rFonts w:ascii="Times New Roman" w:hAnsi="Times New Roman" w:cs="Times New Roman"/>
          <w:b/>
          <w:sz w:val="24"/>
          <w:szCs w:val="24"/>
          <w:u w:val="single"/>
        </w:rPr>
        <w:t>Moduł I</w:t>
      </w:r>
    </w:p>
    <w:p w:rsidR="001F58D6" w:rsidRDefault="00A65B98" w:rsidP="001F5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</w:t>
      </w:r>
      <w:r w:rsidR="001F58D6">
        <w:rPr>
          <w:rFonts w:ascii="Times New Roman" w:hAnsi="Times New Roman" w:cs="Times New Roman"/>
          <w:b/>
          <w:sz w:val="24"/>
          <w:szCs w:val="24"/>
        </w:rPr>
        <w:t xml:space="preserve"> jako osoba ucząca się/ucząca innych</w:t>
      </w:r>
    </w:p>
    <w:p w:rsidR="00600E54" w:rsidRPr="006B3326" w:rsidRDefault="001F58D6" w:rsidP="006B33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(doskonalenie umiejętności uczenia się i nauczania)</w:t>
      </w:r>
    </w:p>
    <w:p w:rsidR="00600E54" w:rsidRPr="008C54A3" w:rsidRDefault="00600E54" w:rsidP="001F58D6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04497" w:rsidRPr="008C54A3" w:rsidRDefault="00CF4D20" w:rsidP="00604497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Wprowadzenie </w:t>
      </w:r>
      <w:r w:rsidR="00292D39" w:rsidRPr="008C54A3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="007B0DB9"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7B0DB9"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>Wybrane zagadnienia procesu uczenia się i nauczania</w:t>
      </w:r>
      <w:r w:rsidR="006B3326"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600E54" w:rsidRDefault="00600E54" w:rsidP="001F58D6">
      <w:pPr>
        <w:pStyle w:val="NormalnyWeb"/>
        <w:jc w:val="both"/>
      </w:pPr>
      <w:r>
        <w:t>Cele:</w:t>
      </w:r>
    </w:p>
    <w:p w:rsidR="00600E54" w:rsidRDefault="006B3326" w:rsidP="0060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0E54"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</w:t>
      </w:r>
      <w:r w:rsidR="00600E54"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doktorantów </w:t>
      </w:r>
      <w:r w:rsidR="00600E54"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budowaniu świadomości roli zawodowej oraz świadomości istnienia różnych </w:t>
      </w:r>
      <w:r w:rsidR="0060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teorii </w:t>
      </w:r>
      <w:r w:rsidR="00600E54"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konstytuowanych przez poszczególne paradygmaty</w:t>
      </w:r>
      <w:r w:rsidR="00600E54"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00E54"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E54" w:rsidRPr="001869E5" w:rsidRDefault="00600E54" w:rsidP="0060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motywacji do </w:t>
      </w:r>
      <w:r w:rsidRPr="00E1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w kontekście wyzwań roli zawodowej ujętej w kategoriach: samoświadomego profesjonalisty i refleksyjnego praktyka</w:t>
      </w:r>
    </w:p>
    <w:p w:rsidR="00600E54" w:rsidRDefault="00600E54" w:rsidP="001F58D6">
      <w:pPr>
        <w:pStyle w:val="NormalnyWeb"/>
        <w:jc w:val="both"/>
      </w:pPr>
    </w:p>
    <w:p w:rsidR="001F58D6" w:rsidRDefault="001F58D6" w:rsidP="001F58D6">
      <w:pPr>
        <w:pStyle w:val="NormalnyWeb"/>
        <w:jc w:val="both"/>
        <w:rPr>
          <w:sz w:val="20"/>
          <w:szCs w:val="20"/>
        </w:rPr>
      </w:pPr>
      <w:r>
        <w:t xml:space="preserve">Treści: 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C</w:t>
      </w:r>
      <w:r w:rsidRPr="001F58D6">
        <w:t>ele akademickiego kształcenia - wiedza jako fenomen subie</w:t>
      </w:r>
      <w:r>
        <w:t xml:space="preserve">ktywny </w:t>
      </w:r>
      <w:r>
        <w:br/>
        <w:t>i obiektywny. Od transmisyjnej do konstruktywistycznej kultury dydaktycznej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O</w:t>
      </w:r>
      <w:r w:rsidRPr="001F58D6">
        <w:t>d nauczania</w:t>
      </w:r>
      <w:r>
        <w:t xml:space="preserve"> do uczenia się i e-uczenia się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T</w:t>
      </w:r>
      <w:r w:rsidRPr="001F58D6">
        <w:t>eorie uczenia się i nau</w:t>
      </w:r>
      <w:r>
        <w:t>czania - wybrane paradygmaty dydaktyki akademickiej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Determinanty uczenia się dorosłych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U</w:t>
      </w:r>
      <w:r w:rsidRPr="001F58D6">
        <w:t xml:space="preserve">czenie się jako </w:t>
      </w:r>
      <w:r>
        <w:t>mechanizm całożyciowego rozwoju</w:t>
      </w:r>
    </w:p>
    <w:p w:rsidR="00600E54" w:rsidRDefault="00600E54" w:rsidP="001848A7">
      <w:pPr>
        <w:pStyle w:val="NormalnyWeb"/>
        <w:numPr>
          <w:ilvl w:val="0"/>
          <w:numId w:val="3"/>
        </w:numPr>
        <w:jc w:val="both"/>
      </w:pPr>
      <w:r>
        <w:t>S</w:t>
      </w:r>
      <w:r w:rsidRPr="001F58D6">
        <w:t>trategie uczenia się (w oparciu o inteligenc</w:t>
      </w:r>
      <w:r>
        <w:t xml:space="preserve">je wielorakie), style poznawcze, różnorodne modalności </w:t>
      </w:r>
    </w:p>
    <w:p w:rsidR="00600E54" w:rsidRDefault="00600E54" w:rsidP="00604497">
      <w:pPr>
        <w:pStyle w:val="NormalnyWeb"/>
        <w:numPr>
          <w:ilvl w:val="0"/>
          <w:numId w:val="3"/>
        </w:numPr>
        <w:jc w:val="both"/>
      </w:pPr>
      <w:r>
        <w:t>N</w:t>
      </w:r>
      <w:r w:rsidRPr="001F58D6">
        <w:t>auczyciel w pracy z osobami dorosłymi</w:t>
      </w:r>
      <w:r>
        <w:t xml:space="preserve"> -</w:t>
      </w:r>
      <w:r w:rsidRPr="001F58D6">
        <w:t xml:space="preserve"> </w:t>
      </w:r>
      <w:r>
        <w:t>wybrane zagadnienia:</w:t>
      </w:r>
      <w:r w:rsidRPr="001F58D6">
        <w:t xml:space="preserve"> specyfika roli zawodowej, fundamentalne kompetencje</w:t>
      </w:r>
    </w:p>
    <w:p w:rsidR="008C54A3" w:rsidRDefault="008C54A3" w:rsidP="008C54A3">
      <w:pPr>
        <w:pStyle w:val="NormalnyWeb"/>
        <w:jc w:val="both"/>
      </w:pPr>
    </w:p>
    <w:p w:rsidR="006B3326" w:rsidRDefault="006B3326" w:rsidP="006B3326">
      <w:pPr>
        <w:pStyle w:val="NormalnyWeb"/>
        <w:ind w:left="770"/>
        <w:jc w:val="both"/>
        <w:rPr>
          <w:highlight w:val="magenta"/>
        </w:rPr>
      </w:pPr>
    </w:p>
    <w:p w:rsidR="006B3326" w:rsidRPr="006B3326" w:rsidRDefault="006B3326" w:rsidP="006B3326">
      <w:pPr>
        <w:pStyle w:val="NormalnyWeb"/>
        <w:ind w:left="770"/>
        <w:jc w:val="both"/>
        <w:rPr>
          <w:highlight w:val="magenta"/>
        </w:rPr>
      </w:pPr>
    </w:p>
    <w:p w:rsidR="00600E54" w:rsidRDefault="007B0DB9" w:rsidP="006044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DB9">
        <w:rPr>
          <w:rFonts w:ascii="Times New Roman" w:hAnsi="Times New Roman" w:cs="Times New Roman"/>
          <w:b/>
          <w:sz w:val="24"/>
          <w:szCs w:val="24"/>
        </w:rPr>
        <w:t>Warsztaty</w:t>
      </w:r>
      <w:r w:rsidR="00600E54">
        <w:rPr>
          <w:rFonts w:ascii="Times New Roman" w:hAnsi="Times New Roman" w:cs="Times New Roman"/>
          <w:b/>
          <w:sz w:val="24"/>
          <w:szCs w:val="24"/>
        </w:rPr>
        <w:t xml:space="preserve"> – moduł I – 4 warsztaty</w:t>
      </w:r>
      <w:r w:rsidRPr="007B0DB9">
        <w:rPr>
          <w:rFonts w:ascii="Times New Roman" w:hAnsi="Times New Roman" w:cs="Times New Roman"/>
          <w:b/>
          <w:sz w:val="24"/>
          <w:szCs w:val="24"/>
        </w:rPr>
        <w:t>:</w:t>
      </w:r>
    </w:p>
    <w:p w:rsidR="007B0DB9" w:rsidRPr="008C54A3" w:rsidRDefault="0028289E" w:rsidP="001848A7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Dorosły w roli ucznia</w:t>
      </w:r>
    </w:p>
    <w:p w:rsidR="00600E54" w:rsidRDefault="00600E54" w:rsidP="007B0DB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0E54" w:rsidRDefault="00600E54" w:rsidP="006B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600E54" w:rsidRPr="00600E54" w:rsidRDefault="00600E54" w:rsidP="0060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Poznanie specyfiki pracy z uczniem dorosłym</w:t>
      </w:r>
    </w:p>
    <w:p w:rsidR="00600E54" w:rsidRPr="00600E54" w:rsidRDefault="00600E54" w:rsidP="0060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Poznanie różnic w stylach uczenia się osób dorosłych i uwzględnianie ich w pracy andragoga </w:t>
      </w:r>
    </w:p>
    <w:p w:rsidR="00600E54" w:rsidRPr="00600E54" w:rsidRDefault="00600E54" w:rsidP="0060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Zapoznanie z możliwościami  i trudnościami w uczeniu się dorosłych </w:t>
      </w:r>
    </w:p>
    <w:p w:rsidR="00600E54" w:rsidRPr="00600E54" w:rsidRDefault="00600E54" w:rsidP="0060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Rozwinięcie umiejętności analizy i oceny sytuacji edukacyjnej ucznia dorosłego </w:t>
      </w:r>
    </w:p>
    <w:p w:rsidR="00600E54" w:rsidRDefault="00600E54" w:rsidP="00BA0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Wypracowanie umiejętności refleksyjnej oceny własnych kompetencji andragoga</w:t>
      </w:r>
    </w:p>
    <w:p w:rsidR="00BA082B" w:rsidRDefault="00BA082B" w:rsidP="00BA0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54" w:rsidRDefault="007B0DB9" w:rsidP="006B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DB9">
        <w:rPr>
          <w:rFonts w:ascii="Times New Roman" w:hAnsi="Times New Roman" w:cs="Times New Roman"/>
          <w:sz w:val="24"/>
          <w:szCs w:val="24"/>
        </w:rPr>
        <w:t>Treści: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Podstawowe reguły pracy andragogicznej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 xml:space="preserve">Różnice w uczeniu się dzieci i dorosłych 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Proces stawanie się dorosłych studentami (teoria Barry Cocklina)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Style uczenia się (wg Davida Kolba)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Modele pracy edukacyjnej ludzi dorosłych</w:t>
      </w:r>
    </w:p>
    <w:p w:rsidR="00600E54" w:rsidRPr="00600E54" w:rsidRDefault="00600E54" w:rsidP="001848A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54">
        <w:rPr>
          <w:rFonts w:ascii="Times New Roman" w:hAnsi="Times New Roman" w:cs="Times New Roman"/>
          <w:sz w:val="24"/>
          <w:szCs w:val="24"/>
        </w:rPr>
        <w:t>Kompetencje andragoga</w:t>
      </w:r>
    </w:p>
    <w:p w:rsidR="006C06E7" w:rsidRPr="0028289E" w:rsidRDefault="006C06E7" w:rsidP="0028289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28289E" w:rsidRPr="008C54A3" w:rsidRDefault="0028289E" w:rsidP="00184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color w:val="333333"/>
          <w:sz w:val="24"/>
          <w:szCs w:val="24"/>
        </w:rPr>
        <w:t>Praca z grupą</w:t>
      </w:r>
    </w:p>
    <w:p w:rsidR="00600E54" w:rsidRDefault="00600E54" w:rsidP="00600E54">
      <w:pPr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</w:pPr>
    </w:p>
    <w:p w:rsidR="00600E54" w:rsidRPr="006C06E7" w:rsidRDefault="00600E54" w:rsidP="00600E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C06E7">
        <w:rPr>
          <w:rFonts w:ascii="Times New Roman" w:hAnsi="Times New Roman" w:cs="Times New Roman"/>
          <w:color w:val="333333"/>
          <w:sz w:val="24"/>
          <w:szCs w:val="24"/>
        </w:rPr>
        <w:t>Cele:</w:t>
      </w:r>
    </w:p>
    <w:p w:rsidR="00600E54" w:rsidRPr="006C06E7" w:rsidRDefault="006C06E7" w:rsidP="006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0E54" w:rsidRPr="006C06E7">
        <w:rPr>
          <w:rFonts w:ascii="Times New Roman" w:hAnsi="Times New Roman" w:cs="Times New Roman"/>
          <w:sz w:val="24"/>
          <w:szCs w:val="24"/>
        </w:rPr>
        <w:t>rzedstawienie dynamiki rozwoju grupy oraz związanej z nią ewolucji roli lidera</w:t>
      </w:r>
    </w:p>
    <w:p w:rsidR="00600E54" w:rsidRPr="006C06E7" w:rsidRDefault="005A08BC" w:rsidP="006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S</w:t>
      </w:r>
      <w:r w:rsidR="00600E54" w:rsidRPr="006C06E7">
        <w:rPr>
          <w:rFonts w:ascii="Times New Roman" w:hAnsi="Times New Roman" w:cs="Times New Roman"/>
          <w:sz w:val="24"/>
          <w:szCs w:val="24"/>
        </w:rPr>
        <w:t>charakteryzowanie ról grupowych i relacji między nimi</w:t>
      </w:r>
    </w:p>
    <w:p w:rsidR="00600E54" w:rsidRPr="006C06E7" w:rsidRDefault="005A08BC" w:rsidP="006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O</w:t>
      </w:r>
      <w:r w:rsidR="00600E54" w:rsidRPr="006C06E7">
        <w:rPr>
          <w:rFonts w:ascii="Times New Roman" w:hAnsi="Times New Roman" w:cs="Times New Roman"/>
          <w:sz w:val="24"/>
          <w:szCs w:val="24"/>
        </w:rPr>
        <w:t>mówienie kompetencji lidera grupy</w:t>
      </w:r>
    </w:p>
    <w:p w:rsidR="00600E54" w:rsidRPr="006C06E7" w:rsidRDefault="005A08BC" w:rsidP="006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6E7">
        <w:rPr>
          <w:rFonts w:ascii="Times New Roman" w:hAnsi="Times New Roman" w:cs="Times New Roman"/>
          <w:sz w:val="24"/>
          <w:szCs w:val="24"/>
        </w:rPr>
        <w:t>A</w:t>
      </w:r>
      <w:r w:rsidR="00600E54" w:rsidRPr="006C06E7">
        <w:rPr>
          <w:rFonts w:ascii="Times New Roman" w:hAnsi="Times New Roman" w:cs="Times New Roman"/>
          <w:sz w:val="24"/>
          <w:szCs w:val="24"/>
        </w:rPr>
        <w:t>naliza sytuacji trudnych w pracy grupy</w:t>
      </w:r>
    </w:p>
    <w:p w:rsidR="00600E54" w:rsidRPr="006C06E7" w:rsidRDefault="005A08BC" w:rsidP="006B3326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</w:pPr>
      <w:r w:rsidRPr="006C06E7">
        <w:rPr>
          <w:rFonts w:ascii="Times New Roman" w:hAnsi="Times New Roman" w:cs="Times New Roman"/>
          <w:sz w:val="24"/>
          <w:szCs w:val="24"/>
        </w:rPr>
        <w:t>O</w:t>
      </w:r>
      <w:r w:rsidR="00600E54" w:rsidRPr="006C06E7">
        <w:rPr>
          <w:rFonts w:ascii="Times New Roman" w:hAnsi="Times New Roman" w:cs="Times New Roman"/>
          <w:sz w:val="24"/>
          <w:szCs w:val="24"/>
        </w:rPr>
        <w:t>mówienie konstruktywnego i niekonstruktywnego wzorca funkcjonowania grupy</w:t>
      </w:r>
    </w:p>
    <w:p w:rsidR="00600E54" w:rsidRPr="00600E54" w:rsidRDefault="00600E54" w:rsidP="006B3326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</w:pPr>
    </w:p>
    <w:p w:rsidR="00600E54" w:rsidRDefault="0028289E" w:rsidP="0028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600E54" w:rsidRPr="00600E54" w:rsidRDefault="00600E54" w:rsidP="001848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0E54">
        <w:rPr>
          <w:rFonts w:ascii="Times New Roman" w:hAnsi="Times New Roman" w:cs="Times New Roman"/>
          <w:sz w:val="24"/>
          <w:szCs w:val="24"/>
        </w:rPr>
        <w:t>harakterystyka pracy grupy – siły tkwiące w grupie (zdolność do: formowania więzi, kontrolowania zachowań, radzenia sobie z emocjami, tworzenia układu odniesienia)</w:t>
      </w:r>
    </w:p>
    <w:p w:rsidR="00600E54" w:rsidRPr="00600E54" w:rsidRDefault="00600E54" w:rsidP="001848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00E54">
        <w:rPr>
          <w:rFonts w:ascii="Times New Roman" w:hAnsi="Times New Roman" w:cs="Times New Roman"/>
          <w:sz w:val="24"/>
          <w:szCs w:val="24"/>
        </w:rPr>
        <w:t>tapy rozwoju grupy  oraz ewolucja roli lidera (wynikająca z rozwoju grupy)</w:t>
      </w:r>
    </w:p>
    <w:p w:rsidR="00600E54" w:rsidRPr="00600E54" w:rsidRDefault="00600E54" w:rsidP="001848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0E54">
        <w:rPr>
          <w:rFonts w:ascii="Times New Roman" w:hAnsi="Times New Roman" w:cs="Times New Roman"/>
          <w:sz w:val="24"/>
          <w:szCs w:val="24"/>
        </w:rPr>
        <w:t>ole grupowe</w:t>
      </w:r>
    </w:p>
    <w:p w:rsidR="00600E54" w:rsidRPr="00600E54" w:rsidRDefault="00600E54" w:rsidP="001848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00E54">
        <w:rPr>
          <w:rFonts w:ascii="Times New Roman" w:hAnsi="Times New Roman" w:cs="Times New Roman"/>
          <w:sz w:val="24"/>
          <w:szCs w:val="24"/>
        </w:rPr>
        <w:t xml:space="preserve">ompetencje  prowadzącego grupę </w:t>
      </w:r>
    </w:p>
    <w:p w:rsidR="00600E54" w:rsidRPr="00600E54" w:rsidRDefault="00600E54" w:rsidP="001848A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00E54">
        <w:rPr>
          <w:rFonts w:ascii="Times New Roman" w:hAnsi="Times New Roman" w:cs="Times New Roman"/>
          <w:sz w:val="24"/>
          <w:szCs w:val="24"/>
        </w:rPr>
        <w:t>achowania trudne uczestników grupy</w:t>
      </w:r>
    </w:p>
    <w:p w:rsidR="003E517B" w:rsidRPr="006B3326" w:rsidRDefault="00600E54" w:rsidP="006B332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00E54">
        <w:rPr>
          <w:rFonts w:ascii="Times New Roman" w:hAnsi="Times New Roman" w:cs="Times New Roman"/>
          <w:sz w:val="24"/>
          <w:szCs w:val="24"/>
        </w:rPr>
        <w:t>rupa pracująca konstruktywnie vs niekonstruktywnie</w:t>
      </w:r>
    </w:p>
    <w:p w:rsidR="003E517B" w:rsidRDefault="003E517B" w:rsidP="003E517B">
      <w:pPr>
        <w:pStyle w:val="NormalnyWeb"/>
        <w:spacing w:line="276" w:lineRule="auto"/>
        <w:ind w:left="720"/>
        <w:rPr>
          <w:b/>
          <w:i/>
          <w:highlight w:val="yellow"/>
        </w:rPr>
      </w:pPr>
    </w:p>
    <w:p w:rsidR="005F5C41" w:rsidRPr="008C54A3" w:rsidRDefault="00EC6F6F" w:rsidP="006B3326">
      <w:pPr>
        <w:pStyle w:val="NormalnyWeb"/>
        <w:numPr>
          <w:ilvl w:val="0"/>
          <w:numId w:val="1"/>
        </w:numPr>
        <w:spacing w:line="276" w:lineRule="auto"/>
        <w:rPr>
          <w:b/>
          <w:i/>
        </w:rPr>
      </w:pPr>
      <w:r w:rsidRPr="008C54A3">
        <w:rPr>
          <w:b/>
          <w:i/>
        </w:rPr>
        <w:t>Nauczanie/uczenie się przez działanie. Praca metodą projektową w praktyce akademickiej</w:t>
      </w:r>
    </w:p>
    <w:p w:rsidR="005F5C41" w:rsidRDefault="005F5C41" w:rsidP="00BA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Zapoznanie studentów z podstawowymi pojęciami z zakresu projektu o charakterze społeczno-edukacyjnym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 xml:space="preserve">Zapoznanie studentów z zasadami konstruowania projektu </w:t>
      </w:r>
    </w:p>
    <w:p w:rsidR="005F5C41" w:rsidRDefault="005F5C41" w:rsidP="006B3326">
      <w:p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Ukształtowanie u studentów praktycznych umiejętności wykorzystania projektu  w pracy pedagogicznej</w:t>
      </w:r>
    </w:p>
    <w:p w:rsidR="005F5C41" w:rsidRDefault="005F5C41" w:rsidP="00EC6F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5C41" w:rsidRDefault="00EC6F6F" w:rsidP="00BA082B">
      <w:pPr>
        <w:rPr>
          <w:rFonts w:ascii="Times New Roman" w:hAnsi="Times New Roman" w:cs="Times New Roman"/>
          <w:sz w:val="24"/>
          <w:szCs w:val="24"/>
        </w:rPr>
      </w:pPr>
      <w:r w:rsidRPr="00EC6F6F">
        <w:rPr>
          <w:rFonts w:ascii="Times New Roman" w:hAnsi="Times New Roman" w:cs="Times New Roman"/>
          <w:sz w:val="24"/>
          <w:szCs w:val="24"/>
        </w:rPr>
        <w:t>Treści: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1. Rozróżnienia terminologiczne:</w:t>
      </w:r>
    </w:p>
    <w:p w:rsidR="005F5C41" w:rsidRPr="003E517B" w:rsidRDefault="006B3326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5C41" w:rsidRPr="003E517B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; c</w:t>
      </w:r>
      <w:r w:rsidR="005F5C41" w:rsidRPr="003E517B">
        <w:rPr>
          <w:rFonts w:ascii="Times New Roman" w:hAnsi="Times New Roman" w:cs="Times New Roman"/>
          <w:sz w:val="24"/>
          <w:szCs w:val="24"/>
        </w:rPr>
        <w:t>el główny, cel bezpośredni, produkt projektu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5C41" w:rsidRPr="003E5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F5C41" w:rsidRPr="003E517B">
        <w:rPr>
          <w:rFonts w:ascii="Times New Roman" w:hAnsi="Times New Roman" w:cs="Times New Roman"/>
          <w:sz w:val="24"/>
          <w:szCs w:val="24"/>
        </w:rPr>
        <w:t>ykl życia projektu</w:t>
      </w:r>
      <w:r>
        <w:rPr>
          <w:rFonts w:ascii="Times New Roman" w:hAnsi="Times New Roman" w:cs="Times New Roman"/>
          <w:sz w:val="24"/>
          <w:szCs w:val="24"/>
        </w:rPr>
        <w:t>; e</w:t>
      </w:r>
      <w:r w:rsidR="005F5C41" w:rsidRPr="003E517B">
        <w:rPr>
          <w:rFonts w:ascii="Times New Roman" w:hAnsi="Times New Roman" w:cs="Times New Roman"/>
          <w:sz w:val="24"/>
          <w:szCs w:val="24"/>
        </w:rPr>
        <w:t>waluacja projektu</w:t>
      </w:r>
      <w:r>
        <w:rPr>
          <w:rFonts w:ascii="Times New Roman" w:hAnsi="Times New Roman" w:cs="Times New Roman"/>
          <w:sz w:val="24"/>
          <w:szCs w:val="24"/>
        </w:rPr>
        <w:t>; zespół projektowy; m</w:t>
      </w:r>
      <w:r w:rsidR="005F5C41" w:rsidRPr="003E517B">
        <w:rPr>
          <w:rFonts w:ascii="Times New Roman" w:hAnsi="Times New Roman" w:cs="Times New Roman"/>
          <w:sz w:val="24"/>
          <w:szCs w:val="24"/>
        </w:rPr>
        <w:t>etoda projektu w edukacji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17B">
        <w:rPr>
          <w:rFonts w:ascii="Times New Roman" w:hAnsi="Times New Roman" w:cs="Times New Roman"/>
          <w:sz w:val="24"/>
          <w:szCs w:val="24"/>
        </w:rPr>
        <w:t xml:space="preserve">2. Model </w:t>
      </w:r>
      <w:r w:rsidR="00A94302">
        <w:rPr>
          <w:rFonts w:ascii="Times New Roman" w:hAnsi="Times New Roman" w:cs="Times New Roman"/>
          <w:sz w:val="24"/>
          <w:szCs w:val="24"/>
        </w:rPr>
        <w:t xml:space="preserve">CARE </w:t>
      </w:r>
      <w:r w:rsidRPr="003E517B">
        <w:rPr>
          <w:rFonts w:ascii="Times New Roman" w:hAnsi="Times New Roman" w:cs="Times New Roman"/>
          <w:sz w:val="24"/>
          <w:szCs w:val="24"/>
        </w:rPr>
        <w:t xml:space="preserve">w konstruowaniu projektu akademickiego. </w:t>
      </w:r>
      <w:r w:rsidRPr="003E517B">
        <w:rPr>
          <w:rFonts w:ascii="Times New Roman" w:hAnsi="Times New Roman" w:cs="Times New Roman"/>
          <w:sz w:val="24"/>
          <w:szCs w:val="24"/>
          <w:lang w:val="en-US"/>
        </w:rPr>
        <w:t>Projekt w ujęciu: J.P. Lewis , R. Keeling ; W. Kruger ; R. Haberfellner ; J.R. Meredith, S.J. Mantel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3.  Struktura projektu edukacyjnego. Diagnoza problemu. Wybór metod i technik wykorzystywanych w procesie diagnozowania, Operacjonalizacja projektu (cel główny, cele szczegółowe, działania, wskaźniki, zasoby, partnerzy, metody i techniki, narzędzia oceny, czas realizacji)</w:t>
      </w:r>
    </w:p>
    <w:p w:rsidR="005F5C41" w:rsidRPr="003E517B" w:rsidRDefault="005F5C41" w:rsidP="005F5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4. Realizacja projektu (wzajemna komunikacja, konflikty interpersonalne, monitorowanie, skuteczność</w:t>
      </w:r>
    </w:p>
    <w:p w:rsidR="00EC6F6F" w:rsidRDefault="005F5C41" w:rsidP="00EC6F6F">
      <w:pPr>
        <w:rPr>
          <w:rFonts w:ascii="Times New Roman" w:hAnsi="Times New Roman" w:cs="Times New Roman"/>
          <w:sz w:val="24"/>
          <w:szCs w:val="24"/>
        </w:rPr>
      </w:pPr>
      <w:r w:rsidRPr="003E517B">
        <w:rPr>
          <w:rFonts w:ascii="Times New Roman" w:hAnsi="Times New Roman" w:cs="Times New Roman"/>
          <w:sz w:val="24"/>
          <w:szCs w:val="24"/>
        </w:rPr>
        <w:t>5. Harmonogram projektu o charakterze edukacyjnym, zarządzanie projektem w cz</w:t>
      </w:r>
      <w:r w:rsidR="00DB15AC">
        <w:rPr>
          <w:rFonts w:ascii="Times New Roman" w:hAnsi="Times New Roman" w:cs="Times New Roman"/>
          <w:sz w:val="24"/>
          <w:szCs w:val="24"/>
        </w:rPr>
        <w:t>asie, metoda ścieżki krytycznej</w:t>
      </w:r>
      <w:r w:rsidRPr="003E517B">
        <w:rPr>
          <w:rFonts w:ascii="Times New Roman" w:hAnsi="Times New Roman" w:cs="Times New Roman"/>
          <w:sz w:val="24"/>
          <w:szCs w:val="24"/>
        </w:rPr>
        <w:t>, diagram Gantta</w:t>
      </w:r>
    </w:p>
    <w:p w:rsidR="00EC6F6F" w:rsidRDefault="00EC6F6F" w:rsidP="00EC6F6F">
      <w:pPr>
        <w:rPr>
          <w:rFonts w:ascii="Times New Roman" w:hAnsi="Times New Roman" w:cs="Times New Roman"/>
          <w:sz w:val="24"/>
          <w:szCs w:val="24"/>
        </w:rPr>
      </w:pPr>
    </w:p>
    <w:p w:rsidR="00EC6F6F" w:rsidRPr="008C54A3" w:rsidRDefault="006F7280" w:rsidP="00184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Praca ze studentem ze specjalnymi potrzebami edukacyjnymi</w:t>
      </w:r>
    </w:p>
    <w:p w:rsidR="003847F5" w:rsidRPr="00292D39" w:rsidRDefault="003847F5" w:rsidP="003847F5">
      <w:pPr>
        <w:pStyle w:val="Akapitzli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3B9B" w:rsidRDefault="00AE3B9B" w:rsidP="00EC6F6F">
      <w:pPr>
        <w:ind w:left="360"/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Cele:</w:t>
      </w:r>
    </w:p>
    <w:p w:rsidR="00AE3B9B" w:rsidRPr="00AE3B9B" w:rsidRDefault="006B3326" w:rsidP="00EC6F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E3B9B" w:rsidRPr="00AE3B9B">
        <w:rPr>
          <w:rFonts w:ascii="Times New Roman" w:hAnsi="Times New Roman" w:cs="Times New Roman"/>
          <w:sz w:val="24"/>
          <w:szCs w:val="24"/>
        </w:rPr>
        <w:t>apoznanie studentów ze specyfiką problematyki dotyczącej: zaburzeń psychicznych, autystycznego spektrum zaburzeń, choroby przewlekłej oraz wybitnych uzdolnień u adolescentów i młodych dorosłych. Ważnym elementem zajęć będą zagadnienia normy rozwojowej i patologii. W zakres tematyczny zajęć wchodzą wybrane modele powstawania i mechanizmów zaburzeń oraz dotyczące diagnozy i te</w:t>
      </w:r>
      <w:r w:rsidR="00CF4D20">
        <w:rPr>
          <w:rFonts w:ascii="Times New Roman" w:hAnsi="Times New Roman" w:cs="Times New Roman"/>
          <w:sz w:val="24"/>
          <w:szCs w:val="24"/>
        </w:rPr>
        <w:t>rapii zaburzeń. Celem warsztatu</w:t>
      </w:r>
      <w:r w:rsidR="00AE3B9B" w:rsidRPr="00AE3B9B">
        <w:rPr>
          <w:rFonts w:ascii="Times New Roman" w:hAnsi="Times New Roman" w:cs="Times New Roman"/>
          <w:sz w:val="24"/>
          <w:szCs w:val="24"/>
        </w:rPr>
        <w:t xml:space="preserve"> jest przygotowanie studentów do reagowania w wybranych sytuacjach trudnych, mogących pojawić się podczas pracy dydaktycznej z wyżej wymienionymi grupami studentów. Podczas zajęć wykorzystane będą opisy przypadków z p</w:t>
      </w:r>
      <w:r w:rsidR="00DB15AC">
        <w:rPr>
          <w:rFonts w:ascii="Times New Roman" w:hAnsi="Times New Roman" w:cs="Times New Roman"/>
          <w:sz w:val="24"/>
          <w:szCs w:val="24"/>
        </w:rPr>
        <w:t>raktyki klinicznej prowadzących</w:t>
      </w:r>
    </w:p>
    <w:p w:rsidR="00AE3B9B" w:rsidRDefault="00AE3B9B" w:rsidP="006B3326">
      <w:pPr>
        <w:rPr>
          <w:rFonts w:ascii="Times New Roman" w:hAnsi="Times New Roman" w:cs="Times New Roman"/>
          <w:sz w:val="24"/>
          <w:szCs w:val="24"/>
        </w:rPr>
      </w:pPr>
    </w:p>
    <w:p w:rsidR="00AE3B9B" w:rsidRDefault="00EC6F6F" w:rsidP="006B33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 xml:space="preserve">Wyjaśnienie aparatu pojęciowego: specjalne potrzeby edukacyjne, specjalne potrzeby techniczne, specjalne potrzeby psychospołeczne 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Rozpowszechnienie zaburzeń psychicznych w populacji a</w:t>
      </w:r>
      <w:r w:rsidR="00DB15AC">
        <w:rPr>
          <w:rFonts w:ascii="Times New Roman" w:hAnsi="Times New Roman" w:cs="Times New Roman"/>
          <w:sz w:val="24"/>
          <w:szCs w:val="24"/>
        </w:rPr>
        <w:t>dolescentów i młodych dorosłych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Wybrane klasyfikacje zaburzeń psychiczn</w:t>
      </w:r>
      <w:r w:rsidR="00DB15AC">
        <w:rPr>
          <w:rFonts w:ascii="Times New Roman" w:hAnsi="Times New Roman" w:cs="Times New Roman"/>
          <w:sz w:val="24"/>
          <w:szCs w:val="24"/>
        </w:rPr>
        <w:t>ych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 xml:space="preserve">3.Depresja </w:t>
      </w:r>
      <w:r w:rsidR="00DB15AC">
        <w:rPr>
          <w:rFonts w:ascii="Times New Roman" w:hAnsi="Times New Roman" w:cs="Times New Roman"/>
          <w:sz w:val="24"/>
          <w:szCs w:val="24"/>
        </w:rPr>
        <w:t>jako przykład zaburzeń nastroju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Postępowani</w:t>
      </w:r>
      <w:r w:rsidR="00DB15AC">
        <w:rPr>
          <w:rFonts w:ascii="Times New Roman" w:hAnsi="Times New Roman" w:cs="Times New Roman"/>
          <w:sz w:val="24"/>
          <w:szCs w:val="24"/>
        </w:rPr>
        <w:t>e w przebiegu zaburzeń lękowych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 xml:space="preserve">Studenci z zaburzeniami </w:t>
      </w:r>
      <w:r w:rsidR="00DB15AC">
        <w:rPr>
          <w:rFonts w:ascii="Times New Roman" w:hAnsi="Times New Roman" w:cs="Times New Roman"/>
          <w:sz w:val="24"/>
          <w:szCs w:val="24"/>
        </w:rPr>
        <w:t>odżywiania- na co zwrócić uwagę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 xml:space="preserve">Ryzyko próby samobójczej w </w:t>
      </w:r>
      <w:r w:rsidR="00DB15AC">
        <w:rPr>
          <w:rFonts w:ascii="Times New Roman" w:hAnsi="Times New Roman" w:cs="Times New Roman"/>
          <w:sz w:val="24"/>
          <w:szCs w:val="24"/>
        </w:rPr>
        <w:t>przebiegu zaburzeń psychicznych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 xml:space="preserve">Studenci z autystycznym spektrum zaburzeń: wpływ specyfiki funkcjonowania osoby </w:t>
      </w:r>
      <w:r w:rsidR="00DB15AC">
        <w:rPr>
          <w:rFonts w:ascii="Times New Roman" w:hAnsi="Times New Roman" w:cs="Times New Roman"/>
          <w:sz w:val="24"/>
          <w:szCs w:val="24"/>
        </w:rPr>
        <w:t>na przebieg procesu nauczania</w:t>
      </w:r>
    </w:p>
    <w:p w:rsidR="00AE3B9B" w:rsidRPr="00AE3B9B" w:rsidRDefault="00AE3B9B" w:rsidP="00184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Studenci  z chorobą przewlekłą: specyfika funkcjonowania wpływ specyfiki funkcjonowania osoby</w:t>
      </w:r>
      <w:r w:rsidR="00DB15AC">
        <w:rPr>
          <w:rFonts w:ascii="Times New Roman" w:hAnsi="Times New Roman" w:cs="Times New Roman"/>
          <w:sz w:val="24"/>
          <w:szCs w:val="24"/>
        </w:rPr>
        <w:t xml:space="preserve"> na przebieg procesu nauczania</w:t>
      </w:r>
      <w:r w:rsidRPr="00AE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9B" w:rsidRDefault="00AE3B9B" w:rsidP="001848A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9B">
        <w:rPr>
          <w:rFonts w:ascii="Times New Roman" w:hAnsi="Times New Roman" w:cs="Times New Roman"/>
          <w:sz w:val="24"/>
          <w:szCs w:val="24"/>
        </w:rPr>
        <w:t>Studenci wybitnie uzdolnieni: specyfika funkcjonowania wpływ specyfiki funkcjonowania osoby</w:t>
      </w:r>
      <w:r w:rsidR="00DB15AC">
        <w:rPr>
          <w:rFonts w:ascii="Times New Roman" w:hAnsi="Times New Roman" w:cs="Times New Roman"/>
          <w:sz w:val="24"/>
          <w:szCs w:val="24"/>
        </w:rPr>
        <w:t xml:space="preserve"> na przebieg procesu nauczania</w:t>
      </w:r>
      <w:r w:rsidRPr="00AE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F5" w:rsidRPr="00AE3B9B" w:rsidRDefault="003847F5" w:rsidP="00AE3B9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89E" w:rsidRPr="00AE3B9B" w:rsidRDefault="0028289E" w:rsidP="00EC6F6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637" w:rsidRDefault="005B5637" w:rsidP="00C413C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B5637" w:rsidRDefault="005B5637" w:rsidP="00C413C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413CC" w:rsidRPr="00BA082B" w:rsidRDefault="00C413CC" w:rsidP="00C413CC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82B">
        <w:rPr>
          <w:rFonts w:ascii="Times New Roman" w:hAnsi="Times New Roman" w:cs="Times New Roman"/>
          <w:b/>
          <w:sz w:val="24"/>
          <w:szCs w:val="24"/>
          <w:u w:val="single"/>
        </w:rPr>
        <w:t>Moduł II</w:t>
      </w:r>
    </w:p>
    <w:p w:rsidR="00CF4D20" w:rsidRPr="006B3326" w:rsidRDefault="00A65B98" w:rsidP="006B33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</w:t>
      </w:r>
      <w:r w:rsidR="00C413CC">
        <w:rPr>
          <w:rFonts w:ascii="Times New Roman" w:hAnsi="Times New Roman" w:cs="Times New Roman"/>
          <w:b/>
          <w:sz w:val="24"/>
          <w:szCs w:val="24"/>
        </w:rPr>
        <w:t xml:space="preserve"> w kontekście rozwoju osobistego – kompetencje autokreacyjne</w:t>
      </w:r>
    </w:p>
    <w:p w:rsidR="005B5637" w:rsidRDefault="005B5637" w:rsidP="005B563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637" w:rsidRPr="008C54A3" w:rsidRDefault="005B5637" w:rsidP="005B5637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Wprowadzenie II:  </w:t>
      </w:r>
      <w:r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>Wprowadzenie w problematykę rozwoju osobistego</w:t>
      </w:r>
    </w:p>
    <w:p w:rsidR="005B5637" w:rsidRPr="005B5637" w:rsidRDefault="005B5637" w:rsidP="005B5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5B5637" w:rsidRPr="00DB15AC" w:rsidRDefault="005B5637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Przekazanie wiedzy dotyczącej wybranych aspektów rozwoju osobistego z perspektywy psychologii rozwo</w:t>
      </w:r>
      <w:r w:rsidR="00DB15AC">
        <w:rPr>
          <w:rFonts w:ascii="Times New Roman" w:hAnsi="Times New Roman" w:cs="Times New Roman"/>
          <w:sz w:val="24"/>
          <w:szCs w:val="24"/>
        </w:rPr>
        <w:t>jowej i psychologii pozytywnej</w:t>
      </w:r>
    </w:p>
    <w:p w:rsidR="005B5637" w:rsidRPr="00DB15AC" w:rsidRDefault="005B5637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 xml:space="preserve">Przedstawienie kluczowych zasobów sprzyjających wysokiej jakości życia i osiąganiu „dobrostanu” </w:t>
      </w:r>
    </w:p>
    <w:p w:rsidR="005B5637" w:rsidRPr="00DB15AC" w:rsidRDefault="005B5637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Rozwój świadomości istnienia i znaczenia zasad i technik do pracy nad własnym rozwojem w kontekście koncepcji „dobrego życia” w wymiarze osobistym i zawodowym</w:t>
      </w:r>
    </w:p>
    <w:p w:rsidR="005B5637" w:rsidRDefault="005B5637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Pobudzenie do refleksji na temat znaczenia „zmian rozwojowych” dla prowadzenia „dobrego życia” w okresie dorosłości</w:t>
      </w:r>
    </w:p>
    <w:p w:rsidR="00DB15AC" w:rsidRPr="00DB15AC" w:rsidRDefault="00DB15AC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37" w:rsidRPr="005B5637" w:rsidRDefault="005B5637" w:rsidP="005B5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Treści:</w:t>
      </w:r>
    </w:p>
    <w:p w:rsidR="005B5637" w:rsidRPr="005B5637" w:rsidRDefault="005B5637" w:rsidP="001848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Pojęcie rozwoju osobistego i pojęcia pokrewne - </w:t>
      </w:r>
      <w:r w:rsidRPr="005B5637">
        <w:rPr>
          <w:rFonts w:ascii="Times New Roman" w:hAnsi="Times New Roman" w:cs="Times New Roman"/>
          <w:bCs/>
          <w:sz w:val="24"/>
          <w:szCs w:val="24"/>
        </w:rPr>
        <w:t xml:space="preserve">autokreacja, samoaktualizacja, samoświadomość, transgresja, </w:t>
      </w:r>
      <w:r w:rsidRPr="005B5637">
        <w:rPr>
          <w:rFonts w:ascii="Times New Roman" w:hAnsi="Times New Roman" w:cs="Times New Roman"/>
          <w:sz w:val="24"/>
          <w:szCs w:val="24"/>
        </w:rPr>
        <w:t>tożsamość, samoświadomość</w:t>
      </w:r>
    </w:p>
    <w:p w:rsidR="005B5637" w:rsidRPr="005B5637" w:rsidRDefault="005B5637" w:rsidP="001848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Czynniki determinujące rozwój osobisty – sprzyjające, ułatwiające, „motywatory” vs blokady i zakłócenia w podejmowaniu zmian rozwojowych</w:t>
      </w:r>
    </w:p>
    <w:p w:rsidR="005B5637" w:rsidRPr="005B5637" w:rsidRDefault="005B5637" w:rsidP="001848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Pojęcia, wymiary, funkcje i kluczowe kompetencje osobiste (zasoby) sprzyjające rozwojowi „dobrego życia” i „dobrostanu” </w:t>
      </w:r>
    </w:p>
    <w:p w:rsidR="005B5637" w:rsidRPr="005B5637" w:rsidRDefault="005B5637" w:rsidP="001848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>Zasady i wybrane techniki do pracy nad własnym rozwojem w kontekście koncepcji „dobrego życia” w wymiarze osobistym i zawodowym</w:t>
      </w:r>
    </w:p>
    <w:p w:rsidR="005B5637" w:rsidRPr="005B5637" w:rsidRDefault="005B5637" w:rsidP="005B5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B8" w:rsidRPr="00DB15AC" w:rsidRDefault="00A65B98" w:rsidP="00DB15AC">
      <w:pPr>
        <w:pStyle w:val="Akapitzlist2"/>
        <w:spacing w:line="276" w:lineRule="auto"/>
        <w:ind w:left="0"/>
        <w:rPr>
          <w:rFonts w:ascii="Arial" w:hAnsi="Arial" w:cs="Arial"/>
          <w:sz w:val="22"/>
          <w:szCs w:val="22"/>
          <w:lang w:eastAsia="pl-PL"/>
        </w:rPr>
      </w:pPr>
      <w:r w:rsidRPr="00DB15AC">
        <w:rPr>
          <w:rFonts w:ascii="Times New Roman" w:hAnsi="Times New Roman"/>
          <w:b/>
        </w:rPr>
        <w:t>Warsztaty</w:t>
      </w:r>
      <w:r w:rsidR="00CF4D20" w:rsidRPr="00DB15AC">
        <w:rPr>
          <w:rFonts w:ascii="Times New Roman" w:hAnsi="Times New Roman"/>
          <w:b/>
        </w:rPr>
        <w:t>- moduł II – 3 warsztaty</w:t>
      </w:r>
      <w:r w:rsidRPr="00DB15AC">
        <w:rPr>
          <w:rFonts w:ascii="Times New Roman" w:hAnsi="Times New Roman"/>
          <w:b/>
        </w:rPr>
        <w:t>:</w:t>
      </w:r>
    </w:p>
    <w:p w:rsidR="003078B8" w:rsidRDefault="003078B8" w:rsidP="00292D3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78B8" w:rsidRPr="00DB15AC" w:rsidRDefault="00CF4D20" w:rsidP="00DB15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4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5B98" w:rsidRPr="008C54A3">
        <w:rPr>
          <w:rFonts w:ascii="Times New Roman" w:hAnsi="Times New Roman" w:cs="Times New Roman"/>
          <w:b/>
          <w:i/>
          <w:sz w:val="24"/>
          <w:szCs w:val="24"/>
        </w:rPr>
        <w:t>Motywacja i motywowanie w kontekście rozwoju osobistego</w:t>
      </w:r>
    </w:p>
    <w:p w:rsidR="003078B8" w:rsidRPr="003078B8" w:rsidRDefault="003078B8" w:rsidP="00DB1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8B8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3078B8" w:rsidRPr="00DB15AC" w:rsidRDefault="00DB15AC" w:rsidP="00BA0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78B8" w:rsidRPr="0030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trwalenie wiedzy o mechanizmach regulujących zachowanie się człowieka oraz wzbudzenie refleksji nad własną motywacją w dążeniu do osiągania wyznaczonych celów. Ponadto </w:t>
      </w:r>
      <w:r w:rsidR="003078B8" w:rsidRPr="003078B8">
        <w:rPr>
          <w:rFonts w:ascii="Times New Roman" w:hAnsi="Times New Roman" w:cs="Times New Roman"/>
          <w:sz w:val="24"/>
          <w:szCs w:val="24"/>
        </w:rPr>
        <w:t>prezentacja zasad i określenie warunków sprzyjających podtrzymaniu motywacji i pozytywn</w:t>
      </w:r>
      <w:r>
        <w:rPr>
          <w:rFonts w:ascii="Times New Roman" w:hAnsi="Times New Roman" w:cs="Times New Roman"/>
          <w:sz w:val="24"/>
          <w:szCs w:val="24"/>
        </w:rPr>
        <w:t>ego myślenia</w:t>
      </w:r>
    </w:p>
    <w:p w:rsidR="003078B8" w:rsidRDefault="003078B8" w:rsidP="00A65B98">
      <w:pPr>
        <w:rPr>
          <w:rFonts w:ascii="Times New Roman" w:hAnsi="Times New Roman" w:cs="Times New Roman"/>
          <w:sz w:val="24"/>
          <w:szCs w:val="24"/>
        </w:rPr>
      </w:pPr>
    </w:p>
    <w:p w:rsidR="006F0634" w:rsidRPr="003078B8" w:rsidRDefault="003078B8" w:rsidP="00A6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A65B98" w:rsidRPr="006F0634" w:rsidRDefault="00A65B98" w:rsidP="001848A7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>Psychologiczne aspekty wprowadzania zmian (Postawy wobec zmiany, pięć powodów przeciwstawiania się zmianom, zarządzanie zmianą, stadia reakcji na zmianę, jak wspierać proces wprowadzania zmian)</w:t>
      </w:r>
    </w:p>
    <w:p w:rsidR="00A65B98" w:rsidRPr="006F0634" w:rsidRDefault="00A65B98" w:rsidP="001848A7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>Proces motywacyjny i jego przebieg</w:t>
      </w:r>
    </w:p>
    <w:p w:rsidR="00A65B98" w:rsidRPr="006F0634" w:rsidRDefault="00A65B98" w:rsidP="001848A7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 xml:space="preserve">Teorie motywacji </w:t>
      </w:r>
    </w:p>
    <w:p w:rsidR="00A65B98" w:rsidRPr="006F0634" w:rsidRDefault="00A65B98" w:rsidP="001848A7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>Motywacja wewnętrza i zewnętrzna i jej znaczenie dla osiągania celów osobistych</w:t>
      </w:r>
    </w:p>
    <w:p w:rsidR="00A65B98" w:rsidRPr="006F0634" w:rsidRDefault="00A65B98" w:rsidP="001848A7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>Cel a wizualizacja i motywacja  (wybrane narzędzia np. Kartka z przyszłości, Narysuj życie, Piradmida Diltsa)</w:t>
      </w:r>
    </w:p>
    <w:p w:rsidR="005B5637" w:rsidRPr="00DB15AC" w:rsidRDefault="00A65B98" w:rsidP="00DB15AC">
      <w:pPr>
        <w:pStyle w:val="Akapitzlist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F0634">
        <w:rPr>
          <w:rFonts w:ascii="Times New Roman" w:hAnsi="Times New Roman" w:cs="Times New Roman"/>
          <w:sz w:val="24"/>
          <w:szCs w:val="24"/>
        </w:rPr>
        <w:t>Jak się motywować, kiedy przyjdą gorsze chwile-wybrane narzędzia i techniki (system wsparcia, model EARS)</w:t>
      </w:r>
    </w:p>
    <w:p w:rsidR="005B5637" w:rsidRDefault="005B5637" w:rsidP="005B5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5637" w:rsidRPr="005B5637" w:rsidRDefault="005B5637" w:rsidP="005B5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1. Zarządzanie sobą w czasie – podstawy „life - work balance”</w:t>
      </w:r>
    </w:p>
    <w:p w:rsidR="005B5637" w:rsidRPr="005B5637" w:rsidRDefault="005B5637" w:rsidP="005B563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B5637">
        <w:rPr>
          <w:rFonts w:ascii="Times New Roman" w:hAnsi="Times New Roman" w:cs="Times New Roman"/>
          <w:sz w:val="24"/>
          <w:szCs w:val="24"/>
          <w:lang w:eastAsia="pl-PL"/>
        </w:rPr>
        <w:t>Cele:</w:t>
      </w:r>
    </w:p>
    <w:p w:rsidR="005B5637" w:rsidRPr="005B5637" w:rsidRDefault="005B5637" w:rsidP="00DB15AC">
      <w:pPr>
        <w:pStyle w:val="Akapitzlist2"/>
        <w:spacing w:line="276" w:lineRule="auto"/>
        <w:ind w:left="0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  <w:lang w:eastAsia="pl-PL"/>
        </w:rPr>
        <w:t>Poznanie podstawowych zasad i technik związanych z efektywną organizacją czasu pracy, nauki, wypoczynku</w:t>
      </w:r>
    </w:p>
    <w:p w:rsidR="005B5637" w:rsidRPr="005B5637" w:rsidRDefault="005B5637" w:rsidP="00DB15AC">
      <w:pPr>
        <w:pStyle w:val="Akapitzlist2"/>
        <w:spacing w:line="276" w:lineRule="auto"/>
        <w:ind w:left="0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</w:rPr>
        <w:t>Poznanie współczesnych ujęć stresu i technik efektywnego „radzenia sobie” oraz możliwości ich wykorzystania dla zwiększenia efektywności działania i poprawy samopoczucia</w:t>
      </w:r>
    </w:p>
    <w:p w:rsidR="005B5637" w:rsidRPr="005B5637" w:rsidRDefault="005B5637" w:rsidP="00DB15AC">
      <w:pPr>
        <w:pStyle w:val="Akapitzlist2"/>
        <w:spacing w:line="276" w:lineRule="auto"/>
        <w:ind w:left="0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</w:rPr>
        <w:t xml:space="preserve">Rozwijanie samoświadomości oraz zachęcanie do autorefleksji na temat dostępnych zasobów odpornościowych sprzyjających osiąganiu „dobrostanu psychicznego” zgodnie z założeniami koncepcji life-work balance </w:t>
      </w:r>
    </w:p>
    <w:p w:rsidR="005B5637" w:rsidRPr="005B5637" w:rsidRDefault="005B5637" w:rsidP="005B5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37" w:rsidRPr="005B5637" w:rsidRDefault="005B5637" w:rsidP="005B5637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</w:pPr>
      <w:r w:rsidRPr="005B5637">
        <w:rPr>
          <w:rFonts w:ascii="Times New Roman" w:hAnsi="Times New Roman" w:cs="Times New Roman"/>
          <w:sz w:val="24"/>
          <w:szCs w:val="24"/>
        </w:rPr>
        <w:t>Treści:</w:t>
      </w:r>
      <w:r w:rsidRPr="005B5637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5B5637" w:rsidRPr="005B5637" w:rsidRDefault="005B5637" w:rsidP="001848A7">
      <w:pPr>
        <w:pStyle w:val="Akapitzlist2"/>
        <w:numPr>
          <w:ilvl w:val="0"/>
          <w:numId w:val="16"/>
        </w:numPr>
        <w:spacing w:line="276" w:lineRule="auto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  <w:lang w:eastAsia="pl-PL"/>
        </w:rPr>
        <w:t>Autoanaliza aktualnego budżetu czasu oraz stylu zarządzania sobą w czasie</w:t>
      </w:r>
    </w:p>
    <w:p w:rsidR="005B5637" w:rsidRPr="005B5637" w:rsidRDefault="005B5637" w:rsidP="001848A7">
      <w:pPr>
        <w:pStyle w:val="Akapitzlist2"/>
        <w:numPr>
          <w:ilvl w:val="0"/>
          <w:numId w:val="16"/>
        </w:numPr>
        <w:spacing w:line="276" w:lineRule="auto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  <w:lang w:eastAsia="pl-PL"/>
        </w:rPr>
        <w:t xml:space="preserve"> Zasady i techniki pomocne w efektywnym zarządzaniu sobą w czasie zgodnie z założeniami koncepcji „life-work balance”</w:t>
      </w:r>
    </w:p>
    <w:p w:rsidR="005B5637" w:rsidRPr="005B5637" w:rsidRDefault="005B5637" w:rsidP="001848A7">
      <w:pPr>
        <w:pStyle w:val="Akapitzlist2"/>
        <w:numPr>
          <w:ilvl w:val="0"/>
          <w:numId w:val="16"/>
        </w:numPr>
        <w:spacing w:line="276" w:lineRule="auto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  <w:lang w:eastAsia="pl-PL"/>
        </w:rPr>
        <w:t>Autoanaliza swojego poziomu stresu i radzenia sobie</w:t>
      </w:r>
    </w:p>
    <w:p w:rsidR="005B5637" w:rsidRPr="005B5637" w:rsidRDefault="005B5637" w:rsidP="001848A7">
      <w:pPr>
        <w:pStyle w:val="Akapitzlist2"/>
        <w:numPr>
          <w:ilvl w:val="0"/>
          <w:numId w:val="16"/>
        </w:numPr>
        <w:spacing w:line="276" w:lineRule="auto"/>
        <w:rPr>
          <w:rFonts w:ascii="Times New Roman" w:hAnsi="Times New Roman"/>
          <w:lang w:eastAsia="pl-PL"/>
        </w:rPr>
      </w:pPr>
      <w:r w:rsidRPr="005B5637">
        <w:rPr>
          <w:rFonts w:ascii="Times New Roman" w:hAnsi="Times New Roman"/>
        </w:rPr>
        <w:t xml:space="preserve">Współczesne ujęcie stresu i wybrane techniki radzenia sobie ze stresem, odwołujące się do salutogenetycznego modelu zdrowia </w:t>
      </w:r>
    </w:p>
    <w:p w:rsidR="005B5637" w:rsidRDefault="005B5637" w:rsidP="005B56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 w:cs="Times New Roman"/>
          <w:sz w:val="24"/>
          <w:szCs w:val="24"/>
        </w:rPr>
        <w:t xml:space="preserve"> Projekt „dobre życie” - techniki sprzyjające osiąganiu „dobrostanu psychicznego” i pomocne w poprawie nastroju</w:t>
      </w:r>
    </w:p>
    <w:p w:rsidR="003078B8" w:rsidRPr="00DB15AC" w:rsidRDefault="003078B8" w:rsidP="00DB15AC">
      <w:pPr>
        <w:rPr>
          <w:rFonts w:ascii="Times New Roman" w:hAnsi="Times New Roman" w:cs="Times New Roman"/>
          <w:sz w:val="24"/>
          <w:szCs w:val="24"/>
        </w:rPr>
      </w:pPr>
    </w:p>
    <w:p w:rsidR="000227C6" w:rsidRPr="00DB15AC" w:rsidRDefault="005B5637" w:rsidP="00DB15AC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C454C" w:rsidRPr="008C54A3">
        <w:rPr>
          <w:rFonts w:ascii="Times New Roman" w:hAnsi="Times New Roman" w:cs="Times New Roman"/>
          <w:b/>
          <w:i/>
          <w:sz w:val="24"/>
          <w:szCs w:val="24"/>
        </w:rPr>
        <w:t>Niedyrektywne formy wspierania rozwoju osobistego. Coaching, tutoring, mentoring w pracy akademickiej</w:t>
      </w:r>
    </w:p>
    <w:p w:rsidR="000227C6" w:rsidRDefault="000227C6" w:rsidP="001F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0227C6" w:rsidRDefault="000227C6" w:rsidP="00DB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Celem zajęć jest zapoznane studentów z niedyrektywnymi formami wspierania rozwoju własnego i innych. Ponadto celem warsztatu jest zapoz</w:t>
      </w:r>
      <w:r w:rsidR="00DB15AC">
        <w:rPr>
          <w:rFonts w:ascii="Times New Roman" w:hAnsi="Times New Roman" w:cs="Times New Roman"/>
          <w:sz w:val="24"/>
          <w:szCs w:val="24"/>
        </w:rPr>
        <w:t xml:space="preserve">nanie studentów i wyposażenie w </w:t>
      </w:r>
      <w:r w:rsidRPr="000227C6">
        <w:rPr>
          <w:rFonts w:ascii="Times New Roman" w:hAnsi="Times New Roman" w:cs="Times New Roman"/>
          <w:sz w:val="24"/>
          <w:szCs w:val="24"/>
        </w:rPr>
        <w:t>umiejętności sprawnego korzystania z wybranych metod,  technik i narzędzi coachingowych które mogą być stosowane w pracy dydaktycznej o</w:t>
      </w:r>
      <w:r w:rsidR="00DB15AC">
        <w:rPr>
          <w:rFonts w:ascii="Times New Roman" w:hAnsi="Times New Roman" w:cs="Times New Roman"/>
          <w:sz w:val="24"/>
          <w:szCs w:val="24"/>
        </w:rPr>
        <w:t>raz w pracy na własnym rozwojem</w:t>
      </w:r>
    </w:p>
    <w:p w:rsidR="000227C6" w:rsidRDefault="000227C6" w:rsidP="001F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187" w:rsidRPr="000227C6" w:rsidRDefault="000227C6" w:rsidP="001F7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B05B94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Rozróżnienia terminologiczne. Coaching, mentoring, tutoring a inne formy wspierania</w:t>
      </w:r>
    </w:p>
    <w:p w:rsidR="009C454C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rozwoju – consulting, doradztwo, szkolenie, debata oksfordzka</w:t>
      </w:r>
    </w:p>
    <w:p w:rsidR="009C454C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Warsztat umiejętności niezbędnych do posługiwania się niedyrektywnymi formami wspierania. Aktywne słuchanie, uważ</w:t>
      </w:r>
      <w:r w:rsidR="00DB15AC">
        <w:rPr>
          <w:rFonts w:ascii="Times New Roman" w:hAnsi="Times New Roman" w:cs="Times New Roman"/>
          <w:sz w:val="24"/>
          <w:szCs w:val="24"/>
        </w:rPr>
        <w:t>ność, zmiana perspektywy i inne</w:t>
      </w:r>
    </w:p>
    <w:p w:rsidR="009C454C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Coachingowy model GROW i jego zastosowanie w pracy akademickiej. Metodyka pr</w:t>
      </w:r>
      <w:r w:rsidR="00DB15AC">
        <w:rPr>
          <w:rFonts w:ascii="Times New Roman" w:hAnsi="Times New Roman" w:cs="Times New Roman"/>
          <w:sz w:val="24"/>
          <w:szCs w:val="24"/>
        </w:rPr>
        <w:t>acy i przykłady dobrych praktyk</w:t>
      </w:r>
    </w:p>
    <w:p w:rsidR="009C454C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Tutoriale akademickie. Metodyka pracy i przykłady dobry</w:t>
      </w:r>
      <w:r w:rsidR="00DB15AC">
        <w:rPr>
          <w:rFonts w:ascii="Times New Roman" w:hAnsi="Times New Roman" w:cs="Times New Roman"/>
          <w:sz w:val="24"/>
          <w:szCs w:val="24"/>
        </w:rPr>
        <w:t>ch praktyk</w:t>
      </w:r>
    </w:p>
    <w:p w:rsidR="009C454C" w:rsidRPr="000227C6" w:rsidRDefault="009C454C" w:rsidP="00184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27C6">
        <w:rPr>
          <w:rFonts w:ascii="Times New Roman" w:hAnsi="Times New Roman" w:cs="Times New Roman"/>
          <w:sz w:val="24"/>
          <w:szCs w:val="24"/>
        </w:rPr>
        <w:t>Mentoring akademicki. Metodyka pr</w:t>
      </w:r>
      <w:r w:rsidR="00DB15AC">
        <w:rPr>
          <w:rFonts w:ascii="Times New Roman" w:hAnsi="Times New Roman" w:cs="Times New Roman"/>
          <w:sz w:val="24"/>
          <w:szCs w:val="24"/>
        </w:rPr>
        <w:t>acy i przykłady dobrych praktyk</w:t>
      </w:r>
    </w:p>
    <w:p w:rsidR="009C454C" w:rsidRPr="009C454C" w:rsidRDefault="009C454C" w:rsidP="00DB15AC">
      <w:pPr>
        <w:rPr>
          <w:rFonts w:ascii="Times New Roman" w:hAnsi="Times New Roman" w:cs="Times New Roman"/>
          <w:sz w:val="24"/>
          <w:szCs w:val="24"/>
        </w:rPr>
      </w:pPr>
    </w:p>
    <w:p w:rsidR="001A29FF" w:rsidRDefault="001A29FF" w:rsidP="001F718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187" w:rsidRPr="00DB15AC" w:rsidRDefault="001F7187" w:rsidP="001F718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5AC">
        <w:rPr>
          <w:rFonts w:ascii="Times New Roman" w:hAnsi="Times New Roman" w:cs="Times New Roman"/>
          <w:b/>
          <w:sz w:val="24"/>
          <w:szCs w:val="24"/>
          <w:u w:val="single"/>
        </w:rPr>
        <w:t>Moduł III</w:t>
      </w:r>
    </w:p>
    <w:p w:rsidR="009B68B1" w:rsidRDefault="009B68B1" w:rsidP="001F718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68B1" w:rsidRDefault="009B68B1" w:rsidP="001F718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68B1" w:rsidRDefault="009B68B1" w:rsidP="009B68B1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B1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w kontekście rozwoju zawodowego</w:t>
      </w:r>
    </w:p>
    <w:p w:rsidR="001A29FF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29FF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66B17" w:rsidRPr="008C54A3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Wprowadzenie </w:t>
      </w:r>
      <w:r w:rsidR="00292D39"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III</w:t>
      </w:r>
      <w:r w:rsidR="009B68B1" w:rsidRPr="008C54A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8C54A3"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66B17" w:rsidRPr="008C54A3" w:rsidRDefault="00766B17" w:rsidP="00766B1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>Rozwój zawodowy, kariera</w:t>
      </w:r>
      <w:r w:rsidRPr="008C54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133B6"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>w cyklu życia człowieka</w:t>
      </w:r>
      <w:r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9B68B1" w:rsidRPr="008C54A3" w:rsidRDefault="00766B17" w:rsidP="00766B1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color w:val="C00000"/>
          <w:sz w:val="24"/>
          <w:szCs w:val="24"/>
        </w:rPr>
        <w:t>(odniesienia do zawodu nauczyciela akademickiego)</w:t>
      </w:r>
    </w:p>
    <w:p w:rsidR="001A29FF" w:rsidRPr="008C54A3" w:rsidRDefault="001A29FF" w:rsidP="00766B1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A29FF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9FF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DB15AC" w:rsidRDefault="00DB15AC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9FF" w:rsidRPr="005B5637" w:rsidRDefault="00DB15AC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A29FF" w:rsidRPr="005B5637">
        <w:rPr>
          <w:rFonts w:ascii="Times New Roman" w:eastAsia="Times New Roman" w:hAnsi="Times New Roman" w:cs="Times New Roman"/>
          <w:lang w:eastAsia="pl-PL"/>
        </w:rPr>
        <w:t>rzekazanie wiedzy i wzbudzenie refleksji na temat cyklu życia zawodowego człowieka, warunków konstrukcji współczesnych karier oraz możliwości stymulowania rozwoju zawodowego jednostki</w:t>
      </w:r>
    </w:p>
    <w:p w:rsidR="001A29FF" w:rsidRPr="005B5637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9FF" w:rsidRPr="005B5637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9FF" w:rsidRPr="005B5637" w:rsidRDefault="001A29FF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B68B1" w:rsidRDefault="009B68B1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9FF" w:rsidRDefault="009B68B1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DB15AC" w:rsidRDefault="00DB15AC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9FF" w:rsidRPr="001A29FF" w:rsidRDefault="001A29FF" w:rsidP="001848A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9FF">
        <w:rPr>
          <w:rFonts w:ascii="Times New Roman" w:hAnsi="Times New Roman" w:cs="Times New Roman"/>
          <w:color w:val="000000"/>
          <w:sz w:val="24"/>
          <w:szCs w:val="24"/>
        </w:rPr>
        <w:t>Praca w cyklu życia człowieka, rozwój kariery</w:t>
      </w:r>
    </w:p>
    <w:p w:rsidR="001A29FF" w:rsidRPr="001A29FF" w:rsidRDefault="001A29FF" w:rsidP="001848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9FF">
        <w:rPr>
          <w:rFonts w:ascii="Times New Roman" w:hAnsi="Times New Roman" w:cs="Times New Roman"/>
          <w:sz w:val="24"/>
          <w:szCs w:val="24"/>
        </w:rPr>
        <w:t>Uwarunkowania (czynniki podmiotowe i środowiskowe) rozwoju zawodowego</w:t>
      </w:r>
    </w:p>
    <w:p w:rsidR="001A29FF" w:rsidRPr="001A29FF" w:rsidRDefault="001A29FF" w:rsidP="001848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9FF">
        <w:rPr>
          <w:rFonts w:ascii="Times New Roman" w:hAnsi="Times New Roman" w:cs="Times New Roman"/>
          <w:sz w:val="24"/>
          <w:szCs w:val="24"/>
        </w:rPr>
        <w:t>Wybrane elementy teorii rozwoju zawodowego i ich praktyczne konsekwencje (teoria D. Supera, teoria P. Hodkinsona)</w:t>
      </w:r>
    </w:p>
    <w:p w:rsidR="001A29FF" w:rsidRPr="001A29FF" w:rsidRDefault="001A29FF" w:rsidP="001848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9FF">
        <w:rPr>
          <w:rFonts w:ascii="Times New Roman" w:hAnsi="Times New Roman" w:cs="Times New Roman"/>
          <w:color w:val="000000"/>
          <w:sz w:val="24"/>
          <w:szCs w:val="24"/>
        </w:rPr>
        <w:t>Warunki konstrukcji współczesnych karier, modele karier (kariery linearne, sekwencyjne, mozaikowe); model kariery nauczycielskiej</w:t>
      </w:r>
    </w:p>
    <w:p w:rsidR="001A29FF" w:rsidRPr="001A29FF" w:rsidRDefault="001A29FF" w:rsidP="001848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9FF">
        <w:rPr>
          <w:rFonts w:ascii="Times New Roman" w:hAnsi="Times New Roman" w:cs="Times New Roman"/>
          <w:color w:val="000000"/>
          <w:sz w:val="24"/>
          <w:szCs w:val="24"/>
        </w:rPr>
        <w:t>Podejmowanie decyzji edukacyjno-zawodowych w przebiegu kariery</w:t>
      </w:r>
    </w:p>
    <w:p w:rsidR="00DB15AC" w:rsidRDefault="001A29FF" w:rsidP="00DB15AC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9FF">
        <w:rPr>
          <w:rFonts w:ascii="Times New Roman" w:hAnsi="Times New Roman" w:cs="Times New Roman"/>
          <w:sz w:val="24"/>
          <w:szCs w:val="24"/>
        </w:rPr>
        <w:t xml:space="preserve">Stymulacja rozwoju zawodowego (poradnictwo kariery, koncepcja Life </w:t>
      </w:r>
      <w:r w:rsidR="00DB15AC">
        <w:rPr>
          <w:rFonts w:ascii="Times New Roman" w:hAnsi="Times New Roman" w:cs="Times New Roman"/>
          <w:sz w:val="24"/>
          <w:szCs w:val="24"/>
        </w:rPr>
        <w:t>Design Counseling M. Savickasa)</w:t>
      </w:r>
    </w:p>
    <w:p w:rsidR="00DB15AC" w:rsidRDefault="00DB15AC" w:rsidP="00DB15A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5AC" w:rsidRDefault="00DB15AC" w:rsidP="00DB15A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B1" w:rsidRPr="00DB15AC" w:rsidRDefault="001A29FF" w:rsidP="00DB1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b/>
          <w:sz w:val="24"/>
          <w:szCs w:val="24"/>
        </w:rPr>
        <w:t>Warsztaty – moduł  III – 3 warsztaty</w:t>
      </w:r>
    </w:p>
    <w:p w:rsidR="001A29FF" w:rsidRDefault="001A29FF" w:rsidP="00DB15AC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8B1" w:rsidRDefault="009B68B1" w:rsidP="009B68B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8B1" w:rsidRPr="008C54A3" w:rsidRDefault="00BD3EAE" w:rsidP="001848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4500F" w:rsidRPr="008C54A3">
        <w:rPr>
          <w:rFonts w:ascii="Times New Roman" w:hAnsi="Times New Roman" w:cs="Times New Roman"/>
          <w:b/>
          <w:i/>
          <w:sz w:val="24"/>
          <w:szCs w:val="24"/>
        </w:rPr>
        <w:t>warunkowania</w:t>
      </w:r>
      <w:r w:rsidRPr="008C54A3">
        <w:rPr>
          <w:rFonts w:ascii="Times New Roman" w:hAnsi="Times New Roman" w:cs="Times New Roman"/>
          <w:b/>
          <w:i/>
          <w:sz w:val="24"/>
          <w:szCs w:val="24"/>
        </w:rPr>
        <w:t xml:space="preserve"> i dylematy</w:t>
      </w:r>
      <w:r w:rsidR="00D4500F" w:rsidRPr="008C54A3">
        <w:rPr>
          <w:rFonts w:ascii="Times New Roman" w:hAnsi="Times New Roman" w:cs="Times New Roman"/>
          <w:b/>
          <w:i/>
          <w:sz w:val="24"/>
          <w:szCs w:val="24"/>
        </w:rPr>
        <w:t xml:space="preserve"> zawodu nauczycielskiego</w:t>
      </w:r>
    </w:p>
    <w:p w:rsidR="001A29FF" w:rsidRDefault="001A29FF" w:rsidP="001A2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29FF" w:rsidRPr="001A29FF" w:rsidRDefault="001A29FF" w:rsidP="001A2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FF">
        <w:rPr>
          <w:rFonts w:ascii="Times New Roman" w:hAnsi="Times New Roman" w:cs="Times New Roman"/>
          <w:sz w:val="24"/>
          <w:szCs w:val="24"/>
        </w:rPr>
        <w:t>Cele:</w:t>
      </w:r>
    </w:p>
    <w:p w:rsidR="001A29FF" w:rsidRPr="001A29FF" w:rsidRDefault="00DB15AC" w:rsidP="00DB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29FF" w:rsidRPr="001A29FF">
        <w:rPr>
          <w:rFonts w:ascii="Times New Roman" w:hAnsi="Times New Roman" w:cs="Times New Roman"/>
          <w:sz w:val="24"/>
          <w:szCs w:val="24"/>
        </w:rPr>
        <w:t>apoznanie ze specyfiką profesji nauczyciela akademickiego</w:t>
      </w:r>
    </w:p>
    <w:p w:rsidR="001A29FF" w:rsidRPr="001A29FF" w:rsidRDefault="00DB15AC" w:rsidP="00DB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29FF" w:rsidRPr="001A29FF">
        <w:rPr>
          <w:rFonts w:ascii="Times New Roman" w:hAnsi="Times New Roman" w:cs="Times New Roman"/>
          <w:sz w:val="24"/>
          <w:szCs w:val="24"/>
        </w:rPr>
        <w:t>mówienie uwarunkowań i dynamiki rozwoju zawodowego nauczyciela</w:t>
      </w:r>
    </w:p>
    <w:p w:rsidR="001A29FF" w:rsidRPr="001A29FF" w:rsidRDefault="00DB15AC" w:rsidP="00DB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29FF" w:rsidRPr="001A29FF">
        <w:rPr>
          <w:rFonts w:ascii="Times New Roman" w:hAnsi="Times New Roman" w:cs="Times New Roman"/>
          <w:sz w:val="24"/>
          <w:szCs w:val="24"/>
        </w:rPr>
        <w:t>rzedstawienie możliwych wariantów tożsamości zawodowej nauczyciela (i ich konsekwencji dla funkcjonowania nauczyciela)</w:t>
      </w:r>
    </w:p>
    <w:p w:rsidR="001A29FF" w:rsidRPr="001A29FF" w:rsidRDefault="00DB15AC" w:rsidP="00DB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A29FF" w:rsidRPr="001A29FF">
        <w:rPr>
          <w:rFonts w:ascii="Times New Roman" w:hAnsi="Times New Roman" w:cs="Times New Roman"/>
          <w:sz w:val="24"/>
          <w:szCs w:val="24"/>
        </w:rPr>
        <w:t>harakterystyka obciążeń w pracy nauczyciela</w:t>
      </w:r>
    </w:p>
    <w:p w:rsidR="001A29FF" w:rsidRPr="001A29FF" w:rsidRDefault="00DB15AC" w:rsidP="00DB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29FF" w:rsidRPr="001A29FF">
        <w:rPr>
          <w:rFonts w:ascii="Times New Roman" w:hAnsi="Times New Roman" w:cs="Times New Roman"/>
          <w:sz w:val="24"/>
          <w:szCs w:val="24"/>
        </w:rPr>
        <w:t>mówienie syndromu wypalenia zawodowego</w:t>
      </w:r>
    </w:p>
    <w:p w:rsidR="001A29FF" w:rsidRPr="001A29FF" w:rsidRDefault="00DB15AC" w:rsidP="001A2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29FF" w:rsidRPr="001A29FF">
        <w:rPr>
          <w:rFonts w:ascii="Times New Roman" w:hAnsi="Times New Roman" w:cs="Times New Roman"/>
          <w:sz w:val="24"/>
          <w:szCs w:val="24"/>
        </w:rPr>
        <w:t>naliza dylematów etycznych w zawodzie nauczyciela akademickiego</w:t>
      </w:r>
    </w:p>
    <w:p w:rsidR="009B68B1" w:rsidRDefault="009B68B1" w:rsidP="009B68B1">
      <w:pPr>
        <w:pStyle w:val="Akapitzlist"/>
        <w:spacing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B1" w:rsidRDefault="009B68B1" w:rsidP="009B68B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DB15AC" w:rsidRDefault="00DB15AC" w:rsidP="009B68B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9FF" w:rsidRPr="001A29FF" w:rsidRDefault="001A29FF" w:rsidP="001848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29FF">
        <w:rPr>
          <w:rFonts w:ascii="Times New Roman" w:hAnsi="Times New Roman" w:cs="Times New Roman"/>
          <w:sz w:val="24"/>
          <w:szCs w:val="24"/>
        </w:rPr>
        <w:t>pecyfika profesji nauczyciela akademickiego</w:t>
      </w:r>
    </w:p>
    <w:p w:rsidR="001A29FF" w:rsidRPr="001A29FF" w:rsidRDefault="001A29FF" w:rsidP="001848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A29FF">
        <w:rPr>
          <w:rFonts w:ascii="Times New Roman" w:hAnsi="Times New Roman" w:cs="Times New Roman"/>
          <w:sz w:val="24"/>
          <w:szCs w:val="24"/>
        </w:rPr>
        <w:t xml:space="preserve">arunki i dynamika rozwoju zawodowego nauczyciela </w:t>
      </w:r>
    </w:p>
    <w:p w:rsidR="001A29FF" w:rsidRPr="001A29FF" w:rsidRDefault="001A29FF" w:rsidP="001848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29FF">
        <w:rPr>
          <w:rFonts w:ascii="Times New Roman" w:hAnsi="Times New Roman" w:cs="Times New Roman"/>
          <w:sz w:val="24"/>
          <w:szCs w:val="24"/>
        </w:rPr>
        <w:t xml:space="preserve">tatusy tożsamości zawodowej nauczyciela – szanse i pułapki </w:t>
      </w:r>
    </w:p>
    <w:p w:rsidR="001A29FF" w:rsidRPr="001A29FF" w:rsidRDefault="001A29FF" w:rsidP="001848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A29FF">
        <w:rPr>
          <w:rFonts w:ascii="Times New Roman" w:hAnsi="Times New Roman" w:cs="Times New Roman"/>
          <w:sz w:val="24"/>
          <w:szCs w:val="24"/>
        </w:rPr>
        <w:t xml:space="preserve">bciążenia w zawodzie nauczyciela i strategie radzenia sobie z nimi </w:t>
      </w:r>
    </w:p>
    <w:p w:rsidR="001A29FF" w:rsidRPr="001A29FF" w:rsidRDefault="001A29FF" w:rsidP="001848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29FF">
        <w:rPr>
          <w:rFonts w:ascii="Times New Roman" w:hAnsi="Times New Roman" w:cs="Times New Roman"/>
          <w:sz w:val="24"/>
          <w:szCs w:val="24"/>
        </w:rPr>
        <w:t>yndrom wypalenia (objawy, mechanizmy, podmiotowe, sytuacyjne  i organizacyjne uwarunkowania, profilaktyka)</w:t>
      </w:r>
    </w:p>
    <w:p w:rsidR="00BC4A68" w:rsidRPr="00DB15AC" w:rsidRDefault="001A29FF" w:rsidP="00DB15A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A29FF">
        <w:rPr>
          <w:rFonts w:ascii="Times New Roman" w:hAnsi="Times New Roman" w:cs="Times New Roman"/>
          <w:sz w:val="24"/>
          <w:szCs w:val="24"/>
        </w:rPr>
        <w:t>ylematy etyczne w zawodzie nauczyciela akademickiego</w:t>
      </w:r>
    </w:p>
    <w:p w:rsidR="00BC4A68" w:rsidRDefault="00BC4A68" w:rsidP="00DB15AC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15AC" w:rsidRDefault="00DB15AC" w:rsidP="00DB15AC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15AC" w:rsidRDefault="00DB15AC" w:rsidP="00DB15AC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15AC" w:rsidRDefault="00DB15AC" w:rsidP="00DB15AC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15AC" w:rsidRDefault="00DB15AC" w:rsidP="00DB15AC">
      <w:pPr>
        <w:spacing w:after="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4A68" w:rsidRPr="008C54A3" w:rsidRDefault="008B3359" w:rsidP="00DB15AC">
      <w:pPr>
        <w:pStyle w:val="Akapitzlist"/>
        <w:numPr>
          <w:ilvl w:val="0"/>
          <w:numId w:val="11"/>
        </w:numPr>
        <w:spacing w:after="160"/>
        <w:rPr>
          <w:rFonts w:ascii="Times New Roman" w:hAnsi="Times New Roman" w:cs="Times New Roman"/>
          <w:b/>
          <w:i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sz w:val="24"/>
          <w:szCs w:val="24"/>
        </w:rPr>
        <w:t>Narzędzia i techniki w zarządzaniu rozwojem zawodowym</w:t>
      </w:r>
    </w:p>
    <w:p w:rsidR="001A29FF" w:rsidRDefault="001A29FF" w:rsidP="008B33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5AC" w:rsidRDefault="001A29FF" w:rsidP="00DB15AC">
      <w:pPr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Cele:</w:t>
      </w:r>
    </w:p>
    <w:p w:rsidR="001A29FF" w:rsidRPr="00DB15AC" w:rsidRDefault="00DB15AC" w:rsidP="00DB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29FF"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 wiedzy i wzbudzenie refleksji na temat specyfiki rozwoju zawodowego człowieka i sposobów osiągania wyznaczonych celów zawodowych. Celem zajęć jest wyposażenie studenta w narzędzia i techniki sprzyja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osiąganiu celów zawodowych</w:t>
      </w:r>
    </w:p>
    <w:p w:rsidR="001A29FF" w:rsidRDefault="001A29FF" w:rsidP="008B33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B3359" w:rsidRDefault="00BC4A68" w:rsidP="008B335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359" w:rsidRPr="008B3359">
        <w:rPr>
          <w:rFonts w:ascii="Times New Roman" w:hAnsi="Times New Roman" w:cs="Times New Roman"/>
          <w:sz w:val="24"/>
          <w:szCs w:val="24"/>
        </w:rPr>
        <w:t>Treści:</w:t>
      </w:r>
    </w:p>
    <w:p w:rsidR="00DB15AC" w:rsidRPr="008B3359" w:rsidRDefault="00DB15AC" w:rsidP="008B335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B3359" w:rsidRPr="00F0372E" w:rsidRDefault="008B3359" w:rsidP="001848A7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Rozwój. Cele zawodowe a osobiste. Koncepcja świadomych i n</w:t>
      </w:r>
      <w:r w:rsidR="00DB15AC">
        <w:rPr>
          <w:rFonts w:ascii="Times New Roman" w:hAnsi="Times New Roman" w:cs="Times New Roman"/>
          <w:sz w:val="24"/>
          <w:szCs w:val="24"/>
        </w:rPr>
        <w:t>ieświadomych kompetencji Howela</w:t>
      </w:r>
    </w:p>
    <w:p w:rsidR="008B3359" w:rsidRPr="00F0372E" w:rsidRDefault="008B3359" w:rsidP="001848A7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Kryteria dobrze doprecyzowanego celu. (Cel jako zadanie i aktywność służąca jego realizacji)</w:t>
      </w:r>
    </w:p>
    <w:p w:rsidR="008B3359" w:rsidRPr="00F0372E" w:rsidRDefault="008B3359" w:rsidP="001848A7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pomagające opisać dotychczasową sytuację zawodową (poziomy logiczne Diltsa, poszerzanie i zmiana perspektywy, praca z narracją)</w:t>
      </w:r>
    </w:p>
    <w:p w:rsidR="008B3359" w:rsidRPr="00F0372E" w:rsidRDefault="008B3359" w:rsidP="001848A7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pomagające wygenerować, jak najwięcej pomysłów służących osiągnięciu celu (Trzy role Walta Disneya, wiele dróg do celu i inne)</w:t>
      </w:r>
    </w:p>
    <w:p w:rsidR="008B3359" w:rsidRPr="00DB15AC" w:rsidRDefault="008B3359" w:rsidP="00DB15AC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0372E">
        <w:rPr>
          <w:rFonts w:ascii="Times New Roman" w:hAnsi="Times New Roman" w:cs="Times New Roman"/>
          <w:sz w:val="24"/>
          <w:szCs w:val="24"/>
        </w:rPr>
        <w:t>Narzędzia i techniki podtrzymujące i stymulujące aktywność służącą realizacji celu (6 W, „zadania domowe” i inne)</w:t>
      </w:r>
    </w:p>
    <w:p w:rsidR="00D4500F" w:rsidRDefault="00D4500F" w:rsidP="00D4500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D4500F" w:rsidRPr="008C54A3" w:rsidRDefault="00541AC7" w:rsidP="001848A7">
      <w:pPr>
        <w:pStyle w:val="Akapitzlist"/>
        <w:numPr>
          <w:ilvl w:val="0"/>
          <w:numId w:val="11"/>
        </w:numPr>
        <w:spacing w:after="1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54A3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Przedsiębiorczość w rozwoju kariery</w:t>
      </w:r>
    </w:p>
    <w:p w:rsidR="00BF754F" w:rsidRDefault="00BF754F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AC7" w:rsidRDefault="00541AC7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5AC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DB15AC" w:rsidRDefault="00DB15AC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5AC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Rozwijanie wiedzy na temat czynników warunkujących sukces na rynku pracy</w:t>
      </w:r>
    </w:p>
    <w:p w:rsidR="00DB15AC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Rozwijanie wiedzy na temat uwarunkowań karier akademickich</w:t>
      </w:r>
    </w:p>
    <w:p w:rsidR="00DB15AC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Kształtowanie umiejętności w zakresie projektowania ścieżki kariery akademickiej i zawodowej</w:t>
      </w:r>
    </w:p>
    <w:p w:rsidR="00DB15AC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Wzmacnianie refleksyjności na temat indywidualnych zasobów karierowych i możliwości ich rozwijania</w:t>
      </w:r>
    </w:p>
    <w:p w:rsidR="00BC4A68" w:rsidRPr="00BC4A68" w:rsidRDefault="00BC4A68" w:rsidP="00DB15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Budowanie proaktywnej postawy wobec potrzeby budowania własnego kapitału profesjonalnego</w:t>
      </w:r>
    </w:p>
    <w:p w:rsidR="00BC4A68" w:rsidRDefault="00BC4A68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A68" w:rsidRDefault="00BC4A68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AC7" w:rsidRDefault="00541AC7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Treści: </w:t>
      </w:r>
    </w:p>
    <w:p w:rsidR="00DB15AC" w:rsidRPr="00541AC7" w:rsidRDefault="00DB15AC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AC7" w:rsidRPr="00541AC7" w:rsidRDefault="00541AC7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AC7">
        <w:rPr>
          <w:rFonts w:ascii="Times New Roman" w:hAnsi="Times New Roman" w:cs="Times New Roman"/>
          <w:sz w:val="24"/>
          <w:szCs w:val="24"/>
        </w:rPr>
        <w:t>Wyróżniające cechy karier zawodowych po studiach III stopnia</w:t>
      </w:r>
    </w:p>
    <w:p w:rsidR="00541AC7" w:rsidRPr="00541AC7" w:rsidRDefault="00541AC7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AC7">
        <w:rPr>
          <w:rFonts w:ascii="Times New Roman" w:hAnsi="Times New Roman" w:cs="Times New Roman"/>
          <w:sz w:val="24"/>
          <w:szCs w:val="24"/>
        </w:rPr>
        <w:t>Miękkie i twarde kompetencje w profilu zawodowym</w:t>
      </w:r>
      <w:r w:rsidR="00DB15AC">
        <w:rPr>
          <w:rFonts w:ascii="Times New Roman" w:hAnsi="Times New Roman" w:cs="Times New Roman"/>
          <w:sz w:val="24"/>
          <w:szCs w:val="24"/>
        </w:rPr>
        <w:t xml:space="preserve"> absolwenta studiów III stopnia</w:t>
      </w:r>
      <w:r w:rsidRPr="00541AC7">
        <w:rPr>
          <w:rFonts w:ascii="Times New Roman" w:hAnsi="Times New Roman" w:cs="Times New Roman"/>
          <w:sz w:val="24"/>
          <w:szCs w:val="24"/>
        </w:rPr>
        <w:t xml:space="preserve"> Możliwości budowania i rozw</w:t>
      </w:r>
      <w:r w:rsidR="00DB15AC">
        <w:rPr>
          <w:rFonts w:ascii="Times New Roman" w:hAnsi="Times New Roman" w:cs="Times New Roman"/>
          <w:sz w:val="24"/>
          <w:szCs w:val="24"/>
        </w:rPr>
        <w:t>ijania kapitału profesjonalnego</w:t>
      </w:r>
    </w:p>
    <w:p w:rsidR="00541AC7" w:rsidRPr="00541AC7" w:rsidRDefault="00541AC7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AC7">
        <w:rPr>
          <w:rFonts w:ascii="Times New Roman" w:hAnsi="Times New Roman" w:cs="Times New Roman"/>
          <w:sz w:val="24"/>
          <w:szCs w:val="24"/>
        </w:rPr>
        <w:t>Kompetencje wyróżniające a problem „nadk</w:t>
      </w:r>
      <w:r w:rsidR="00DB15AC">
        <w:rPr>
          <w:rFonts w:ascii="Times New Roman" w:hAnsi="Times New Roman" w:cs="Times New Roman"/>
          <w:sz w:val="24"/>
          <w:szCs w:val="24"/>
        </w:rPr>
        <w:t>ompetencji” (overqualification)</w:t>
      </w:r>
      <w:r w:rsidRPr="0054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C7" w:rsidRPr="00541AC7" w:rsidRDefault="00541AC7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AC7">
        <w:rPr>
          <w:rFonts w:ascii="Times New Roman" w:hAnsi="Times New Roman" w:cs="Times New Roman"/>
          <w:sz w:val="24"/>
          <w:szCs w:val="24"/>
        </w:rPr>
        <w:t>Odpowiedniość i dopasowanie jako kategorie opisujące relację kompetencji i kwalifikacji do potrzeb rynku pracy</w:t>
      </w:r>
    </w:p>
    <w:p w:rsidR="00BC4A68" w:rsidRDefault="00541AC7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A68">
        <w:rPr>
          <w:rFonts w:ascii="Times New Roman" w:hAnsi="Times New Roman" w:cs="Times New Roman"/>
          <w:sz w:val="24"/>
          <w:szCs w:val="24"/>
        </w:rPr>
        <w:t>Networking w środowisku akademickim i na rynku pracy</w:t>
      </w:r>
    </w:p>
    <w:p w:rsidR="00541AC7" w:rsidRPr="00BC4A68" w:rsidRDefault="00BC4A68" w:rsidP="001848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kwalifikacyjne w procesie selekcji i rekrut</w:t>
      </w:r>
      <w:r w:rsidR="00DB15AC">
        <w:rPr>
          <w:rFonts w:ascii="Times New Roman" w:hAnsi="Times New Roman" w:cs="Times New Roman"/>
          <w:sz w:val="24"/>
          <w:szCs w:val="24"/>
        </w:rPr>
        <w:t>acji pracowników na rynku pracy</w:t>
      </w:r>
    </w:p>
    <w:p w:rsidR="00541AC7" w:rsidRPr="00541AC7" w:rsidRDefault="00541AC7" w:rsidP="008B335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41AC7" w:rsidRPr="00541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D" w:rsidRDefault="00B9252D" w:rsidP="00D909C9">
      <w:pPr>
        <w:spacing w:after="0" w:line="240" w:lineRule="auto"/>
      </w:pPr>
      <w:r>
        <w:separator/>
      </w:r>
    </w:p>
  </w:endnote>
  <w:endnote w:type="continuationSeparator" w:id="0">
    <w:p w:rsidR="00B9252D" w:rsidRDefault="00B9252D" w:rsidP="00D9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85856"/>
      <w:docPartObj>
        <w:docPartGallery w:val="Page Numbers (Bottom of Page)"/>
        <w:docPartUnique/>
      </w:docPartObj>
    </w:sdtPr>
    <w:sdtEndPr/>
    <w:sdtContent>
      <w:p w:rsidR="00D909C9" w:rsidRDefault="00D90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45">
          <w:rPr>
            <w:noProof/>
          </w:rPr>
          <w:t>1</w:t>
        </w:r>
        <w:r>
          <w:fldChar w:fldCharType="end"/>
        </w:r>
      </w:p>
    </w:sdtContent>
  </w:sdt>
  <w:p w:rsidR="00D909C9" w:rsidRDefault="00D90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D" w:rsidRDefault="00B9252D" w:rsidP="00D909C9">
      <w:pPr>
        <w:spacing w:after="0" w:line="240" w:lineRule="auto"/>
      </w:pPr>
      <w:r>
        <w:separator/>
      </w:r>
    </w:p>
  </w:footnote>
  <w:footnote w:type="continuationSeparator" w:id="0">
    <w:p w:rsidR="00B9252D" w:rsidRDefault="00B9252D" w:rsidP="00D9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Pr="00B8481F" w:rsidRDefault="00D909C9" w:rsidP="00B84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9" w:rsidRDefault="00D90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ECB"/>
    <w:multiLevelType w:val="hybridMultilevel"/>
    <w:tmpl w:val="65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439"/>
    <w:multiLevelType w:val="hybridMultilevel"/>
    <w:tmpl w:val="CC04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E64"/>
    <w:multiLevelType w:val="hybridMultilevel"/>
    <w:tmpl w:val="1772F5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D92"/>
    <w:multiLevelType w:val="hybridMultilevel"/>
    <w:tmpl w:val="5E2421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C34ED4"/>
    <w:multiLevelType w:val="hybridMultilevel"/>
    <w:tmpl w:val="DC76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4338"/>
    <w:multiLevelType w:val="hybridMultilevel"/>
    <w:tmpl w:val="0D1C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415A"/>
    <w:multiLevelType w:val="hybridMultilevel"/>
    <w:tmpl w:val="DA60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422D"/>
    <w:multiLevelType w:val="hybridMultilevel"/>
    <w:tmpl w:val="0C08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119"/>
    <w:multiLevelType w:val="hybridMultilevel"/>
    <w:tmpl w:val="A25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4E0B"/>
    <w:multiLevelType w:val="hybridMultilevel"/>
    <w:tmpl w:val="9A0AED3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14E6585"/>
    <w:multiLevelType w:val="hybridMultilevel"/>
    <w:tmpl w:val="F43E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10A"/>
    <w:multiLevelType w:val="hybridMultilevel"/>
    <w:tmpl w:val="59BE65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E84229"/>
    <w:multiLevelType w:val="hybridMultilevel"/>
    <w:tmpl w:val="B88C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3FEA"/>
    <w:multiLevelType w:val="hybridMultilevel"/>
    <w:tmpl w:val="88C80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1D0301"/>
    <w:multiLevelType w:val="hybridMultilevel"/>
    <w:tmpl w:val="DB42FC00"/>
    <w:lvl w:ilvl="0" w:tplc="51C43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4E8C"/>
    <w:multiLevelType w:val="hybridMultilevel"/>
    <w:tmpl w:val="107E34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7595F94"/>
    <w:multiLevelType w:val="hybridMultilevel"/>
    <w:tmpl w:val="E8A8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0BFD"/>
    <w:multiLevelType w:val="hybridMultilevel"/>
    <w:tmpl w:val="43B2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68"/>
    <w:rsid w:val="00013EF3"/>
    <w:rsid w:val="000227C6"/>
    <w:rsid w:val="000548E0"/>
    <w:rsid w:val="00085FD7"/>
    <w:rsid w:val="000C4992"/>
    <w:rsid w:val="000D75D2"/>
    <w:rsid w:val="001514EC"/>
    <w:rsid w:val="001848A7"/>
    <w:rsid w:val="00184E22"/>
    <w:rsid w:val="001A29FF"/>
    <w:rsid w:val="001D6A68"/>
    <w:rsid w:val="001F58D6"/>
    <w:rsid w:val="001F7187"/>
    <w:rsid w:val="0028289E"/>
    <w:rsid w:val="00292D39"/>
    <w:rsid w:val="002A5464"/>
    <w:rsid w:val="002D3960"/>
    <w:rsid w:val="002E2C72"/>
    <w:rsid w:val="002F0CD4"/>
    <w:rsid w:val="003078B8"/>
    <w:rsid w:val="003847F5"/>
    <w:rsid w:val="003E0384"/>
    <w:rsid w:val="003E517B"/>
    <w:rsid w:val="0048362C"/>
    <w:rsid w:val="004E3D53"/>
    <w:rsid w:val="005006D2"/>
    <w:rsid w:val="00541AC7"/>
    <w:rsid w:val="005650F0"/>
    <w:rsid w:val="005A08BC"/>
    <w:rsid w:val="005A6D04"/>
    <w:rsid w:val="005B5637"/>
    <w:rsid w:val="005F5C41"/>
    <w:rsid w:val="00600E54"/>
    <w:rsid w:val="00604497"/>
    <w:rsid w:val="00616FFB"/>
    <w:rsid w:val="006B3326"/>
    <w:rsid w:val="006C06E7"/>
    <w:rsid w:val="006C4E04"/>
    <w:rsid w:val="006E4DDD"/>
    <w:rsid w:val="006F0634"/>
    <w:rsid w:val="006F7280"/>
    <w:rsid w:val="00733A3A"/>
    <w:rsid w:val="00754F3B"/>
    <w:rsid w:val="0075706B"/>
    <w:rsid w:val="00766B17"/>
    <w:rsid w:val="00787109"/>
    <w:rsid w:val="0079431B"/>
    <w:rsid w:val="007A6325"/>
    <w:rsid w:val="007A7F27"/>
    <w:rsid w:val="007B0DB9"/>
    <w:rsid w:val="007B779B"/>
    <w:rsid w:val="007C6045"/>
    <w:rsid w:val="00886E68"/>
    <w:rsid w:val="008A3404"/>
    <w:rsid w:val="008B3359"/>
    <w:rsid w:val="008C54A3"/>
    <w:rsid w:val="008F089E"/>
    <w:rsid w:val="008F268F"/>
    <w:rsid w:val="009107A8"/>
    <w:rsid w:val="009B68B1"/>
    <w:rsid w:val="009C454C"/>
    <w:rsid w:val="009D7CD6"/>
    <w:rsid w:val="00A65B98"/>
    <w:rsid w:val="00A94302"/>
    <w:rsid w:val="00AD61FE"/>
    <w:rsid w:val="00AE3B9B"/>
    <w:rsid w:val="00B05B94"/>
    <w:rsid w:val="00B133B6"/>
    <w:rsid w:val="00B45EDA"/>
    <w:rsid w:val="00B8481F"/>
    <w:rsid w:val="00B9252D"/>
    <w:rsid w:val="00BA082B"/>
    <w:rsid w:val="00BC4A68"/>
    <w:rsid w:val="00BD3EAE"/>
    <w:rsid w:val="00BF754F"/>
    <w:rsid w:val="00C413CC"/>
    <w:rsid w:val="00C67C50"/>
    <w:rsid w:val="00C77068"/>
    <w:rsid w:val="00CA7687"/>
    <w:rsid w:val="00CD17E9"/>
    <w:rsid w:val="00CF4D20"/>
    <w:rsid w:val="00D4500F"/>
    <w:rsid w:val="00D909C9"/>
    <w:rsid w:val="00D9110D"/>
    <w:rsid w:val="00DB15AC"/>
    <w:rsid w:val="00E141B4"/>
    <w:rsid w:val="00E96E5E"/>
    <w:rsid w:val="00EC451B"/>
    <w:rsid w:val="00EC6F6F"/>
    <w:rsid w:val="00EE312D"/>
    <w:rsid w:val="00EE7FBA"/>
    <w:rsid w:val="00F12296"/>
    <w:rsid w:val="00F36FB8"/>
    <w:rsid w:val="00F94A0F"/>
    <w:rsid w:val="00FA063B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E54"/>
    <w:pPr>
      <w:keepNext/>
      <w:keepLines/>
      <w:spacing w:before="480" w:after="0"/>
      <w:ind w:left="432" w:hanging="432"/>
      <w:outlineLvl w:val="0"/>
    </w:pPr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D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3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9"/>
  </w:style>
  <w:style w:type="paragraph" w:styleId="Stopka">
    <w:name w:val="footer"/>
    <w:basedOn w:val="Normalny"/>
    <w:link w:val="Stopka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9"/>
  </w:style>
  <w:style w:type="character" w:customStyle="1" w:styleId="Nagwek1Znak">
    <w:name w:val="Nagłówek 1 Znak"/>
    <w:basedOn w:val="Domylnaczcionkaakapitu"/>
    <w:link w:val="Nagwek1"/>
    <w:uiPriority w:val="9"/>
    <w:rsid w:val="00600E54"/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customStyle="1" w:styleId="Akapitzlist1">
    <w:name w:val="Akapit z listą1"/>
    <w:basedOn w:val="Normalny"/>
    <w:rsid w:val="003078B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F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5B563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E54"/>
    <w:pPr>
      <w:keepNext/>
      <w:keepLines/>
      <w:spacing w:before="480" w:after="0"/>
      <w:ind w:left="432" w:hanging="432"/>
      <w:outlineLvl w:val="0"/>
    </w:pPr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D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3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9"/>
  </w:style>
  <w:style w:type="paragraph" w:styleId="Stopka">
    <w:name w:val="footer"/>
    <w:basedOn w:val="Normalny"/>
    <w:link w:val="StopkaZnak"/>
    <w:uiPriority w:val="99"/>
    <w:unhideWhenUsed/>
    <w:rsid w:val="00D9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9"/>
  </w:style>
  <w:style w:type="character" w:customStyle="1" w:styleId="Nagwek1Znak">
    <w:name w:val="Nagłówek 1 Znak"/>
    <w:basedOn w:val="Domylnaczcionkaakapitu"/>
    <w:link w:val="Nagwek1"/>
    <w:uiPriority w:val="9"/>
    <w:rsid w:val="00600E54"/>
    <w:rPr>
      <w:rFonts w:ascii="Arial" w:eastAsia="Times New Roman" w:hAnsi="Arial" w:cs="Times New Roman"/>
      <w:b/>
      <w:bCs/>
      <w:smallCaps/>
      <w:color w:val="365F91"/>
      <w:sz w:val="24"/>
      <w:szCs w:val="28"/>
    </w:rPr>
  </w:style>
  <w:style w:type="paragraph" w:customStyle="1" w:styleId="Akapitzlist1">
    <w:name w:val="Akapit z listą1"/>
    <w:basedOn w:val="Normalny"/>
    <w:rsid w:val="003078B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F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5B563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3639-C3F7-4283-B514-E1F96C52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dcterms:created xsi:type="dcterms:W3CDTF">2018-09-13T22:02:00Z</dcterms:created>
  <dcterms:modified xsi:type="dcterms:W3CDTF">2018-09-13T22:02:00Z</dcterms:modified>
</cp:coreProperties>
</file>