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94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1991"/>
        <w:gridCol w:w="8789"/>
      </w:tblGrid>
      <w:tr w:rsidR="00BA442F" w:rsidRPr="00D25C41" w:rsidTr="00BA442F">
        <w:trPr>
          <w:trHeight w:val="290"/>
        </w:trPr>
        <w:tc>
          <w:tcPr>
            <w:tcW w:w="2120" w:type="dxa"/>
            <w:shd w:val="clear" w:color="000000" w:fill="A5A5A5"/>
            <w:noWrap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Laureat</w:t>
            </w:r>
          </w:p>
        </w:tc>
        <w:tc>
          <w:tcPr>
            <w:tcW w:w="1991" w:type="dxa"/>
            <w:shd w:val="clear" w:color="000000" w:fill="A5A5A5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Wydział </w:t>
            </w:r>
          </w:p>
        </w:tc>
        <w:tc>
          <w:tcPr>
            <w:tcW w:w="8789" w:type="dxa"/>
            <w:shd w:val="clear" w:color="000000" w:fill="A5A5A5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Antczak Andżelika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Chemii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Otwarte kursy iTunesU Wydziału Chemii UAM 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kształceniu formalnym i nieformalnym 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Banasiewicz Daria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Filologii Polskiej i Klasycznej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„Trudne” emocje we współczesnej literaturze dziecięcej i młodzieżowej</w:t>
            </w:r>
          </w:p>
        </w:tc>
      </w:tr>
      <w:tr w:rsidR="00BA442F" w:rsidRPr="00D25C41" w:rsidTr="00BA442F">
        <w:trPr>
          <w:trHeight w:val="29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Bogacz Katarzyna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Chemii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Mechanizmy migracji pestycydów (w tym glifosatu) oraz ich metabolitów w warunkach uprawy rzepaku.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Brzózka Julia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Neofilologii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Francuskie doświadczenie Zagłady. Przekład dziennika Aleksa Mayera „Auschwitz,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le 16 mars 1945”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Chorodeński Szymon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Przypisanie odpowiedzialności karnej za skutki działania systemów sztucznej inteligencji.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Dąbrowska Elżbieta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Zastosowanie sieci neuronowych do oceny liczebności populacji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roślinożernego roztocza Aceria tosichella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Dębek Agata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Psychologii i Kognitywistyki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Polska adaptacja i walidacja narzędzia the Brief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Measure of Relationship Importance (BMRI)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Drąg Franciszek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Antropologii i Kulturoznawstwa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Podróż po Berlinie. Mapowanie wyobrażonej i realnej przestrzeni literackiej polskiego Berlina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Głódź Izabela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Identyfikacja zmiennych psychologicznych i fizjologicznych modyfikujących efektywność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komunikacji za pośrednictwem interfejsów mózg-komputer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Golędzinowski Filip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„Osoba prawna jako członek zarządu w niektórych systemach prawnych”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 Michał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Filozoficzny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Filozofia przyrody Henry’ego Davida Thoreau. Między ekologią głęboką a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anarchoprymitywizmem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Gontarz Igor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Aktualne trendy informatyzacji sądownictwa administracyjnego w Norwegii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Grabowska Weronika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Fizyki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Otrzymywanie i charakterystyka struktur oligomerycznych bądź fibrylarnych ludzkiej cystatyny C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Jabłońska Julia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Filologii Polskiej i Klasycznej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Metodologiczne podstawy animal studies w literaturoznawstwie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Kaczmarek Monika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Filologii Polskiej i Klasycznej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Literatura powszechna – studenckie polifonie 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Kalinowski Rafał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Antropologii i Kulturoznawstwa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Kształtowanie się struktur społecznych, w symulacyjnym środowisku RPG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Karczewska Natalia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Określenie proporcji między cfDNA pochodzenia  jądrowego i mitochondrialnego w płynie mózgowo-rdzeniowym pacjentów ze zdiagnozowaną chorobą Parkinsona 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Kielich Natalia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Badanie wpływu białka bogatego w glicynę CmGRP i alkaloidu-koptyzyny z soku mlecznego z Chelidonium majus L.  na nowotworowe komórki HPV pozytywne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Kołacki Oskar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Ekologia obrzydzenia – wpływ obecności kleszczy z rodzaju Ixodes oraz strzyżaków jelenich z rodzaju Lipoptena na zagęszczenie występowania zwierząt roślinożernych średniej i małej wielkości na terenach podmiejskich. </w:t>
            </w:r>
          </w:p>
        </w:tc>
      </w:tr>
      <w:tr w:rsidR="00BA442F" w:rsidRPr="00D25C41" w:rsidTr="00BA442F">
        <w:trPr>
          <w:trHeight w:val="2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Konopińska Natalia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 substancji P na morfologię hemocytów oraz odpowiedź humoralną chrząszcza Tenebrio molitor L.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 Karolina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Filologii Polskiej i Klasycznej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 poetą a figurą wolności. O typach recepcji osoby i liryki Osipa Mandelsztama w poezji polskiej po 1956 roku. Rekonesans</w:t>
            </w:r>
          </w:p>
        </w:tc>
      </w:tr>
      <w:tr w:rsidR="00BA442F" w:rsidRPr="00D25C41" w:rsidTr="00BA442F">
        <w:trPr>
          <w:trHeight w:val="7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Kulessa Julia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Psychologii i Kognitywistyki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kryzysu pandemii jako czynnik zakłócający u młodych dorosłych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funkcjonowanie ważnych wymiarów osobowości: zdolności do utrzymania relacji i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autonomii.</w:t>
            </w:r>
          </w:p>
        </w:tc>
      </w:tr>
      <w:tr w:rsidR="00BA442F" w:rsidRPr="00D25C41" w:rsidTr="00BA442F">
        <w:trPr>
          <w:trHeight w:val="29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Kuzdrowska Klaudia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 nikotyny na procesy neurodegeneracyjne w modelu choroby Alzheimera u Drosophila melanogaster linii Appld.</w:t>
            </w:r>
          </w:p>
        </w:tc>
      </w:tr>
      <w:tr w:rsidR="00BA442F" w:rsidRPr="00D25C41" w:rsidTr="00BA442F">
        <w:trPr>
          <w:trHeight w:val="7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Matczak Patryk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Nauk Geograficznych i Geologicznych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Opady gradu o rekordowej średnicy w Polsce 11 czerwca 2019 r. - warunki meteorologiczne oraz analiza przestrzenna zjawiska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Michalak Sebastian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Wpływ projektowanych zmian Kodeksu spółek handlowych w zakresie prawa holdingowego na funkcjonowanie grup spółek </w:t>
            </w:r>
          </w:p>
        </w:tc>
      </w:tr>
      <w:tr w:rsidR="00BA442F" w:rsidRPr="00D25C41" w:rsidTr="00BA442F">
        <w:trPr>
          <w:trHeight w:val="7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Mikołajczyk Monika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Neofilologii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Kultura i tożsamość mieszkańców pogranicza – Ziemia Namysłowska w latach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1871-1939 (Kultur und Identität der Grenzlandbevölkerung – Namslauer Land zwischen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1871 und 1939)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Niemiec Jan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Filologii Polskiej i Klasycznej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Postacie w powieściach Leopolda Tyrmanda a kreacje superbohaterów w kulturze popularnej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Osajda Aldona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Studiów Edukacyjnych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Zjawisko samobójstwa w świadomości społecznej – rekomendacje dla strategii edukacyjnej społeczeństwa i profilaktyki zapobiegania samobójstwom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Ostaszewska Natalia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Antropologii i Kulturoznawstwa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Codzienność w związkach nienormatywnych. Antropologiczne studia przypadków</w:t>
            </w:r>
          </w:p>
        </w:tc>
      </w:tr>
      <w:tr w:rsidR="00BA442F" w:rsidRPr="00D25C41" w:rsidTr="00BA442F">
        <w:trPr>
          <w:trHeight w:val="7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Palińska Zuzanna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Nauk Geograficznych i Geologicznych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Lód w wybranych jaskiniach Tatr Polskich - ewolucja i stan wobec zmian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klimatycznych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Partyka Jakub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Psychologii i Kognitywistyki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Teoria reprezentacji w świetle wyników dekodowania stanów ludzkiego mózgu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Pietruch Magdalena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Psychologii i Kognitywistyki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Neuronalne korelaty dysfunkcji regulacji emocji u osób o wysokiej skłonności do prokrastynacji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Putko Łukasz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Anglistyki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Podejmowanie decyzji moralnych w rzeczywistości wirtualnej: czy język ma znaczenie?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Raczak Sylwia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Chemii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Synteza materiałów opartych na rdzeniu diimidoperylenowym (PDI) dedykowanych do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konstrukcji ogniw słonecznych typu heterozłącze objętościowe (BHJ).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Rozynek Agata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Legalność zabiegów medycyny estetycznej – karnoprawna ochrona autonomii pacjenta i granice dopuszczalności jej naruszenia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Sawicka Hanna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Anglistyki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Relacja między różnicami indywidualnymi u osób dwu- i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wielojęzycznych: czynniki poznawcze i afektywne</w:t>
            </w:r>
          </w:p>
        </w:tc>
      </w:tr>
      <w:tr w:rsidR="00BA442F" w:rsidRPr="00D25C41" w:rsidTr="00BA442F">
        <w:trPr>
          <w:trHeight w:val="7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Sobczak Szymon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Chemii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Wprowadzenie elektroprzewodnictwa do dynamicznych sieci metalo-organicznych na ligandach tiazolo[4,5-d] tiazolowych z wykorzystaniem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inżynierii krystalicznej.</w:t>
            </w:r>
          </w:p>
        </w:tc>
      </w:tr>
      <w:tr w:rsidR="00BA442F" w:rsidRPr="00D25C41" w:rsidTr="00BA442F">
        <w:trPr>
          <w:trHeight w:val="29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Sobieraj Kacper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Fuzja danych pozyskiwanych z drona i sztucznego satelity - zdalna detekcja zmian zachodzących w roślinności</w:t>
            </w:r>
          </w:p>
        </w:tc>
      </w:tr>
      <w:tr w:rsidR="00BA442F" w:rsidRPr="00D25C41" w:rsidTr="00BA442F">
        <w:trPr>
          <w:trHeight w:val="7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Sobkowiak Katarzyna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Nauk Geograficznych i Geologicznych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Meteo Calc – kalkulator obliczający wybrane wskaźniki meteorologiczne i klimatyczne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Socha Magdalena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Filologii Polskiej i Klasycznej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 ma piernik do wiatraka?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Zawężanie i rozszerzanie znaczeń wyrazów w słownikach języka polskiego i polskiego języka migowego – analiza porównawcza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Stojek Aleksandra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Chemii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Analiza specjacyjna różnych form azotu w produktach mięsnych i ocena zagrożenia dla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zdrowia człowieka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Szargan Martyna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Psychologii i Kognitywistyki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Wypalenie akademickie a samoregulacja studentów w trakcie nauczania zdalnego</w:t>
            </w:r>
          </w:p>
        </w:tc>
      </w:tr>
      <w:tr w:rsidR="00BA442F" w:rsidRPr="00D25C41" w:rsidTr="00BA442F">
        <w:trPr>
          <w:trHeight w:val="49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Szedler Paulina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Filologii Polskiej i Klasycznej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Proza Ingi Iwasiów wobec patriarchalnej tradycji literackiej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Tracz Ewa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Antropologii i Kulturoznawstwa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Oblicza odmiennych stanów świadomości. Studium z zakresu antropologii psychodelicznej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Wachowicz Weronika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Chemii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Synteza, analiza strukturalna i właściwości katalityczne heterordzeniowych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nanokapsuł metalosupramolekularnych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Wieruszewska Julia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Fizyki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Badanie struktury przestrzennej DNAzymu 8-17 w celu zrozumienia jego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mechanizmu działania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Wilanowska Paulina</w:t>
            </w:r>
          </w:p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(projekt zespołowy)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Niesporczaki Rezerwatu Ekologicznego Cotacachi-Cayapas czyli jak zidentyfikować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niesporczaki przy użyciu barkodingu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Witkowski Piotr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Psychologii i Kognitywistyki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Motywacja osiągnięć, kluczowe autoewaluacje i kompetencje społeczne młodocianych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przestępców.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Wojciechowska Julia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Biologii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 nadekspresji genu PPP1R1A na różnicowanie i funkcjonowanie</w:t>
            </w: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ludzkich komórek β</w:t>
            </w:r>
          </w:p>
        </w:tc>
      </w:tr>
      <w:tr w:rsidR="00BA442F" w:rsidRPr="00D25C41" w:rsidTr="00BA442F">
        <w:trPr>
          <w:trHeight w:val="7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Zgoła Patrycja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Nauk Politycznych I Dziennikarstwa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"Human right to a clean environment and access to new technologies. The case of the United States. "</w:t>
            </w:r>
          </w:p>
        </w:tc>
      </w:tr>
      <w:tr w:rsidR="00BA442F" w:rsidRPr="00D25C41" w:rsidTr="00BA442F">
        <w:trPr>
          <w:trHeight w:val="530"/>
        </w:trPr>
        <w:tc>
          <w:tcPr>
            <w:tcW w:w="2120" w:type="dxa"/>
            <w:shd w:val="clear" w:color="auto" w:fill="auto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Ziemna Joanna</w:t>
            </w:r>
          </w:p>
        </w:tc>
        <w:tc>
          <w:tcPr>
            <w:tcW w:w="1991" w:type="dxa"/>
            <w:vAlign w:val="bottom"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 Filozoficzny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BA442F" w:rsidRPr="00D25C41" w:rsidRDefault="00BA442F" w:rsidP="00BA4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Creating Self. Labelling in Otherkin community</w:t>
            </w:r>
          </w:p>
        </w:tc>
      </w:tr>
    </w:tbl>
    <w:p w:rsidR="004F1D1C" w:rsidRPr="00D25C41" w:rsidRDefault="004F1D1C" w:rsidP="00D25C41">
      <w:pPr>
        <w:rPr>
          <w:szCs w:val="24"/>
        </w:rPr>
      </w:pPr>
    </w:p>
    <w:sectPr w:rsidR="004F1D1C" w:rsidRPr="00D25C41" w:rsidSect="00D25C41">
      <w:headerReference w:type="default" r:id="rId11"/>
      <w:footerReference w:type="default" r:id="rId12"/>
      <w:type w:val="continuous"/>
      <w:pgSz w:w="16838" w:h="11906" w:orient="landscape"/>
      <w:pgMar w:top="1417" w:right="1134" w:bottom="1417" w:left="16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54" w:rsidRDefault="005D5A54" w:rsidP="00251E63">
      <w:pPr>
        <w:spacing w:after="0" w:line="240" w:lineRule="auto"/>
      </w:pPr>
      <w:r>
        <w:separator/>
      </w:r>
    </w:p>
  </w:endnote>
  <w:endnote w:type="continuationSeparator" w:id="1">
    <w:p w:rsidR="005D5A54" w:rsidRDefault="005D5A54" w:rsidP="0025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82" w:rsidRPr="005F7481" w:rsidRDefault="00AB6582" w:rsidP="005F7481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54" w:rsidRDefault="005D5A54" w:rsidP="00251E63">
      <w:pPr>
        <w:spacing w:after="0" w:line="240" w:lineRule="auto"/>
      </w:pPr>
      <w:r>
        <w:separator/>
      </w:r>
    </w:p>
  </w:footnote>
  <w:footnote w:type="continuationSeparator" w:id="1">
    <w:p w:rsidR="005D5A54" w:rsidRDefault="005D5A54" w:rsidP="0025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82" w:rsidRDefault="00D25C4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200.1pt;margin-top:-33.75pt;width:280.75pt;height:65.8pt;z-index:251662336;mso-width-percent:400;mso-height-percent:200;mso-width-percent:400;mso-height-percent:200;mso-width-relative:margin;mso-height-relative:margin" stroked="f">
          <v:textbox style="mso-fit-shape-to-text:t">
            <w:txbxContent>
              <w:p w:rsidR="00D25C41" w:rsidRPr="00D25C41" w:rsidRDefault="00D25C41" w:rsidP="00D25C41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25C41">
                  <w:rPr>
                    <w:rFonts w:asciiTheme="minorHAnsi" w:hAnsiTheme="minorHAnsi" w:cstheme="minorHAnsi"/>
                    <w:b/>
                    <w:color w:val="000000"/>
                  </w:rPr>
                  <w:t>Laureaci</w:t>
                </w:r>
              </w:p>
              <w:p w:rsidR="00D25C41" w:rsidRPr="00D25C41" w:rsidRDefault="00D25C41" w:rsidP="00D25C41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25C41">
                  <w:rPr>
                    <w:rFonts w:asciiTheme="minorHAnsi" w:hAnsiTheme="minorHAnsi" w:cstheme="minorHAnsi"/>
                    <w:b/>
                    <w:color w:val="000000"/>
                  </w:rPr>
                  <w:t>III edycja konkursu</w:t>
                </w:r>
              </w:p>
              <w:p w:rsidR="00D25C41" w:rsidRPr="00D25C41" w:rsidRDefault="00D25C41" w:rsidP="00D25C41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  <w:i/>
                    <w:color w:val="000000"/>
                  </w:rPr>
                </w:pPr>
                <w:r w:rsidRPr="00D25C41">
                  <w:rPr>
                    <w:rFonts w:asciiTheme="minorHAnsi" w:hAnsiTheme="minorHAnsi" w:cstheme="minorHAnsi"/>
                    <w:b/>
                    <w:i/>
                    <w:color w:val="000000"/>
                  </w:rPr>
                  <w:t>Study@research</w:t>
                </w:r>
              </w:p>
              <w:p w:rsidR="00D25C41" w:rsidRPr="00D25C41" w:rsidRDefault="00D25C41" w:rsidP="00D25C41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25C41">
                  <w:rPr>
                    <w:rFonts w:asciiTheme="minorHAnsi" w:hAnsiTheme="minorHAnsi" w:cstheme="minorHAnsi"/>
                    <w:b/>
                    <w:color w:val="000000"/>
                  </w:rPr>
                  <w:t>w ramach projektu ID-UB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6593840</wp:posOffset>
          </wp:positionH>
          <wp:positionV relativeFrom="paragraph">
            <wp:posOffset>-442595</wp:posOffset>
          </wp:positionV>
          <wp:extent cx="2118995" cy="87185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481330</wp:posOffset>
          </wp:positionH>
          <wp:positionV relativeFrom="paragraph">
            <wp:posOffset>-323215</wp:posOffset>
          </wp:positionV>
          <wp:extent cx="755650" cy="794385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09B"/>
    <w:multiLevelType w:val="multilevel"/>
    <w:tmpl w:val="061A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0A260A16"/>
    <w:multiLevelType w:val="hybridMultilevel"/>
    <w:tmpl w:val="278A59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B93AE0"/>
    <w:multiLevelType w:val="hybridMultilevel"/>
    <w:tmpl w:val="6930E6C4"/>
    <w:lvl w:ilvl="0" w:tplc="DFA8EE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08C4"/>
    <w:multiLevelType w:val="hybridMultilevel"/>
    <w:tmpl w:val="D410E85C"/>
    <w:lvl w:ilvl="0" w:tplc="A62EA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6186"/>
    <w:multiLevelType w:val="hybridMultilevel"/>
    <w:tmpl w:val="200CC77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140060C"/>
    <w:multiLevelType w:val="multilevel"/>
    <w:tmpl w:val="83DC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145D7324"/>
    <w:multiLevelType w:val="multilevel"/>
    <w:tmpl w:val="7E4E140E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8">
    <w:nsid w:val="17B24FB0"/>
    <w:multiLevelType w:val="hybridMultilevel"/>
    <w:tmpl w:val="BCAEE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8E0A09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 w:hint="default"/>
        <w:sz w:val="2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618D3"/>
    <w:multiLevelType w:val="multilevel"/>
    <w:tmpl w:val="061A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AD5A58"/>
    <w:multiLevelType w:val="hybridMultilevel"/>
    <w:tmpl w:val="912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92D"/>
    <w:multiLevelType w:val="hybridMultilevel"/>
    <w:tmpl w:val="BE5C59BE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15C0B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D380B"/>
    <w:multiLevelType w:val="hybridMultilevel"/>
    <w:tmpl w:val="7C70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C69C4"/>
    <w:multiLevelType w:val="hybridMultilevel"/>
    <w:tmpl w:val="816A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E5025"/>
    <w:multiLevelType w:val="hybridMultilevel"/>
    <w:tmpl w:val="B810AC6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112"/>
    <w:multiLevelType w:val="multilevel"/>
    <w:tmpl w:val="D8AC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1564F7"/>
    <w:multiLevelType w:val="hybridMultilevel"/>
    <w:tmpl w:val="E3D87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0021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0B2CE8"/>
    <w:multiLevelType w:val="hybridMultilevel"/>
    <w:tmpl w:val="8F1CB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46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DF71BB"/>
    <w:multiLevelType w:val="multilevel"/>
    <w:tmpl w:val="C32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D0618"/>
    <w:multiLevelType w:val="hybridMultilevel"/>
    <w:tmpl w:val="363C025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13C81"/>
    <w:multiLevelType w:val="hybridMultilevel"/>
    <w:tmpl w:val="3F88B3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3680A"/>
    <w:multiLevelType w:val="hybridMultilevel"/>
    <w:tmpl w:val="0D48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F7E5C"/>
    <w:multiLevelType w:val="hybridMultilevel"/>
    <w:tmpl w:val="30741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A3F28"/>
    <w:multiLevelType w:val="hybridMultilevel"/>
    <w:tmpl w:val="42C61816"/>
    <w:lvl w:ilvl="0" w:tplc="630421F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314AF9"/>
    <w:multiLevelType w:val="hybridMultilevel"/>
    <w:tmpl w:val="E334CE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34101"/>
    <w:multiLevelType w:val="hybridMultilevel"/>
    <w:tmpl w:val="C6A4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85340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8A1615"/>
    <w:multiLevelType w:val="hybridMultilevel"/>
    <w:tmpl w:val="018A4DDC"/>
    <w:lvl w:ilvl="0" w:tplc="4074F1BC">
      <w:start w:val="1"/>
      <w:numFmt w:val="decimal"/>
      <w:lvlText w:val="%1."/>
      <w:lvlJc w:val="left"/>
      <w:pPr>
        <w:ind w:left="1555" w:hanging="705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ECB38C6"/>
    <w:multiLevelType w:val="hybridMultilevel"/>
    <w:tmpl w:val="986288DE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A4531"/>
    <w:multiLevelType w:val="hybridMultilevel"/>
    <w:tmpl w:val="6F4E5C24"/>
    <w:lvl w:ilvl="0" w:tplc="04150017">
      <w:start w:val="1"/>
      <w:numFmt w:val="lowerLetter"/>
      <w:lvlText w:val="%1)"/>
      <w:lvlJc w:val="left"/>
      <w:pPr>
        <w:ind w:left="1555" w:hanging="705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E2DCD"/>
    <w:multiLevelType w:val="hybridMultilevel"/>
    <w:tmpl w:val="EB56EBC0"/>
    <w:lvl w:ilvl="0" w:tplc="295AD5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A608B"/>
    <w:multiLevelType w:val="hybridMultilevel"/>
    <w:tmpl w:val="A1085C08"/>
    <w:lvl w:ilvl="0" w:tplc="86E47EC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6864"/>
    <w:multiLevelType w:val="hybridMultilevel"/>
    <w:tmpl w:val="E09085E0"/>
    <w:lvl w:ilvl="0" w:tplc="4810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24"/>
  </w:num>
  <w:num w:numId="5">
    <w:abstractNumId w:val="34"/>
  </w:num>
  <w:num w:numId="6">
    <w:abstractNumId w:val="16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17"/>
  </w:num>
  <w:num w:numId="12">
    <w:abstractNumId w:val="4"/>
  </w:num>
  <w:num w:numId="13">
    <w:abstractNumId w:val="29"/>
  </w:num>
  <w:num w:numId="14">
    <w:abstractNumId w:val="1"/>
  </w:num>
  <w:num w:numId="15">
    <w:abstractNumId w:val="31"/>
  </w:num>
  <w:num w:numId="16">
    <w:abstractNumId w:val="28"/>
  </w:num>
  <w:num w:numId="17">
    <w:abstractNumId w:val="32"/>
  </w:num>
  <w:num w:numId="18">
    <w:abstractNumId w:val="8"/>
  </w:num>
  <w:num w:numId="19">
    <w:abstractNumId w:val="19"/>
  </w:num>
  <w:num w:numId="20">
    <w:abstractNumId w:val="33"/>
  </w:num>
  <w:num w:numId="21">
    <w:abstractNumId w:val="10"/>
  </w:num>
  <w:num w:numId="22">
    <w:abstractNumId w:val="23"/>
  </w:num>
  <w:num w:numId="23">
    <w:abstractNumId w:val="21"/>
  </w:num>
  <w:num w:numId="24">
    <w:abstractNumId w:val="1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2"/>
  </w:num>
  <w:num w:numId="30">
    <w:abstractNumId w:val="12"/>
  </w:num>
  <w:num w:numId="31">
    <w:abstractNumId w:val="13"/>
  </w:num>
  <w:num w:numId="32">
    <w:abstractNumId w:val="20"/>
  </w:num>
  <w:num w:numId="33">
    <w:abstractNumId w:val="0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251E63"/>
    <w:rsid w:val="00011840"/>
    <w:rsid w:val="000220DB"/>
    <w:rsid w:val="00035185"/>
    <w:rsid w:val="00051FA8"/>
    <w:rsid w:val="00062BF8"/>
    <w:rsid w:val="00070AB5"/>
    <w:rsid w:val="00085C0A"/>
    <w:rsid w:val="000863B6"/>
    <w:rsid w:val="00087E18"/>
    <w:rsid w:val="00096438"/>
    <w:rsid w:val="000A060E"/>
    <w:rsid w:val="000B3CA5"/>
    <w:rsid w:val="000B413E"/>
    <w:rsid w:val="000B6D00"/>
    <w:rsid w:val="000C28C5"/>
    <w:rsid w:val="000C4658"/>
    <w:rsid w:val="000C599E"/>
    <w:rsid w:val="000D3424"/>
    <w:rsid w:val="000F0A2C"/>
    <w:rsid w:val="00131A26"/>
    <w:rsid w:val="001357FB"/>
    <w:rsid w:val="00166E94"/>
    <w:rsid w:val="001677D6"/>
    <w:rsid w:val="001944E0"/>
    <w:rsid w:val="00197B54"/>
    <w:rsid w:val="001A1F97"/>
    <w:rsid w:val="001B138D"/>
    <w:rsid w:val="001B7FD7"/>
    <w:rsid w:val="001C4305"/>
    <w:rsid w:val="001C4453"/>
    <w:rsid w:val="001D5C07"/>
    <w:rsid w:val="001F2D25"/>
    <w:rsid w:val="001F2E0E"/>
    <w:rsid w:val="0020508A"/>
    <w:rsid w:val="00213CAE"/>
    <w:rsid w:val="00235177"/>
    <w:rsid w:val="00251E63"/>
    <w:rsid w:val="00261D36"/>
    <w:rsid w:val="00262A19"/>
    <w:rsid w:val="00287262"/>
    <w:rsid w:val="002B4B2C"/>
    <w:rsid w:val="002C52A6"/>
    <w:rsid w:val="002E1A1D"/>
    <w:rsid w:val="002E3E45"/>
    <w:rsid w:val="00310F95"/>
    <w:rsid w:val="00311DDF"/>
    <w:rsid w:val="003378CF"/>
    <w:rsid w:val="00343E1E"/>
    <w:rsid w:val="00352BD4"/>
    <w:rsid w:val="00355986"/>
    <w:rsid w:val="00355EEB"/>
    <w:rsid w:val="0035795B"/>
    <w:rsid w:val="00367C4F"/>
    <w:rsid w:val="003826C2"/>
    <w:rsid w:val="003D24FB"/>
    <w:rsid w:val="003D7B85"/>
    <w:rsid w:val="003E3C82"/>
    <w:rsid w:val="003E3D76"/>
    <w:rsid w:val="003F1564"/>
    <w:rsid w:val="003F79B7"/>
    <w:rsid w:val="00400C86"/>
    <w:rsid w:val="0040335B"/>
    <w:rsid w:val="0043385A"/>
    <w:rsid w:val="00437A3E"/>
    <w:rsid w:val="004525DD"/>
    <w:rsid w:val="0045285D"/>
    <w:rsid w:val="004619FF"/>
    <w:rsid w:val="00476D7D"/>
    <w:rsid w:val="00484D72"/>
    <w:rsid w:val="00485239"/>
    <w:rsid w:val="00486465"/>
    <w:rsid w:val="004C0AB5"/>
    <w:rsid w:val="004C1729"/>
    <w:rsid w:val="004D00DC"/>
    <w:rsid w:val="004F1D1C"/>
    <w:rsid w:val="004F550C"/>
    <w:rsid w:val="00501733"/>
    <w:rsid w:val="005143F4"/>
    <w:rsid w:val="005553B7"/>
    <w:rsid w:val="00571EDD"/>
    <w:rsid w:val="00572E70"/>
    <w:rsid w:val="005D0FA3"/>
    <w:rsid w:val="005D5A54"/>
    <w:rsid w:val="005F2AA7"/>
    <w:rsid w:val="005F7481"/>
    <w:rsid w:val="00617D23"/>
    <w:rsid w:val="00625DEB"/>
    <w:rsid w:val="006406DB"/>
    <w:rsid w:val="00660433"/>
    <w:rsid w:val="00661F78"/>
    <w:rsid w:val="006672F4"/>
    <w:rsid w:val="00674EB5"/>
    <w:rsid w:val="0067721E"/>
    <w:rsid w:val="00697790"/>
    <w:rsid w:val="006A0C55"/>
    <w:rsid w:val="006C44D5"/>
    <w:rsid w:val="006C58C1"/>
    <w:rsid w:val="007144EA"/>
    <w:rsid w:val="00716D1E"/>
    <w:rsid w:val="00747400"/>
    <w:rsid w:val="007504C4"/>
    <w:rsid w:val="0075079B"/>
    <w:rsid w:val="00754521"/>
    <w:rsid w:val="007579B0"/>
    <w:rsid w:val="00762B1A"/>
    <w:rsid w:val="00763580"/>
    <w:rsid w:val="00774543"/>
    <w:rsid w:val="00776361"/>
    <w:rsid w:val="00784CB1"/>
    <w:rsid w:val="00785C0A"/>
    <w:rsid w:val="007933AE"/>
    <w:rsid w:val="007A38ED"/>
    <w:rsid w:val="007B3FDC"/>
    <w:rsid w:val="007C6FCF"/>
    <w:rsid w:val="007D78A6"/>
    <w:rsid w:val="007E1D58"/>
    <w:rsid w:val="00802E5F"/>
    <w:rsid w:val="0082046F"/>
    <w:rsid w:val="00827545"/>
    <w:rsid w:val="0083367C"/>
    <w:rsid w:val="00865569"/>
    <w:rsid w:val="00870CD5"/>
    <w:rsid w:val="008760AC"/>
    <w:rsid w:val="008774C2"/>
    <w:rsid w:val="00882F1E"/>
    <w:rsid w:val="00886693"/>
    <w:rsid w:val="008877DA"/>
    <w:rsid w:val="008909F1"/>
    <w:rsid w:val="008C385A"/>
    <w:rsid w:val="008C68F6"/>
    <w:rsid w:val="008F3429"/>
    <w:rsid w:val="00900DCC"/>
    <w:rsid w:val="00921AC2"/>
    <w:rsid w:val="0098188A"/>
    <w:rsid w:val="00997796"/>
    <w:rsid w:val="009A2116"/>
    <w:rsid w:val="009C1247"/>
    <w:rsid w:val="009E38A7"/>
    <w:rsid w:val="009F4DD1"/>
    <w:rsid w:val="00A156CC"/>
    <w:rsid w:val="00A20EDD"/>
    <w:rsid w:val="00A27D03"/>
    <w:rsid w:val="00A3764B"/>
    <w:rsid w:val="00A44BB9"/>
    <w:rsid w:val="00A727FF"/>
    <w:rsid w:val="00A72D45"/>
    <w:rsid w:val="00A7670B"/>
    <w:rsid w:val="00A77973"/>
    <w:rsid w:val="00AA0538"/>
    <w:rsid w:val="00AB6582"/>
    <w:rsid w:val="00AE3322"/>
    <w:rsid w:val="00AF4CD9"/>
    <w:rsid w:val="00B0059B"/>
    <w:rsid w:val="00B12552"/>
    <w:rsid w:val="00B16884"/>
    <w:rsid w:val="00B329F6"/>
    <w:rsid w:val="00B37193"/>
    <w:rsid w:val="00B376BC"/>
    <w:rsid w:val="00B5599A"/>
    <w:rsid w:val="00B73F69"/>
    <w:rsid w:val="00B9523C"/>
    <w:rsid w:val="00BA23F0"/>
    <w:rsid w:val="00BA442F"/>
    <w:rsid w:val="00BB0C84"/>
    <w:rsid w:val="00BC38C9"/>
    <w:rsid w:val="00BC3C9B"/>
    <w:rsid w:val="00BC3DC8"/>
    <w:rsid w:val="00BC3E06"/>
    <w:rsid w:val="00BC7A46"/>
    <w:rsid w:val="00C00E9D"/>
    <w:rsid w:val="00C05F7F"/>
    <w:rsid w:val="00C16252"/>
    <w:rsid w:val="00C20951"/>
    <w:rsid w:val="00C301EB"/>
    <w:rsid w:val="00C46555"/>
    <w:rsid w:val="00C66614"/>
    <w:rsid w:val="00CB1365"/>
    <w:rsid w:val="00CB2DD6"/>
    <w:rsid w:val="00CD0EB2"/>
    <w:rsid w:val="00CD4009"/>
    <w:rsid w:val="00D07638"/>
    <w:rsid w:val="00D174CB"/>
    <w:rsid w:val="00D25C41"/>
    <w:rsid w:val="00D476B7"/>
    <w:rsid w:val="00D5230B"/>
    <w:rsid w:val="00D65621"/>
    <w:rsid w:val="00D91CD1"/>
    <w:rsid w:val="00D95F97"/>
    <w:rsid w:val="00DB33DA"/>
    <w:rsid w:val="00DD14C7"/>
    <w:rsid w:val="00DE2756"/>
    <w:rsid w:val="00DF334D"/>
    <w:rsid w:val="00E36DD0"/>
    <w:rsid w:val="00E44C61"/>
    <w:rsid w:val="00E72784"/>
    <w:rsid w:val="00E83214"/>
    <w:rsid w:val="00EA2B9F"/>
    <w:rsid w:val="00EF0ED1"/>
    <w:rsid w:val="00EF2E0B"/>
    <w:rsid w:val="00F26AB0"/>
    <w:rsid w:val="00F279B0"/>
    <w:rsid w:val="00F53A6D"/>
    <w:rsid w:val="00F62157"/>
    <w:rsid w:val="00F628AE"/>
    <w:rsid w:val="00F66282"/>
    <w:rsid w:val="00F865B9"/>
    <w:rsid w:val="00FC232F"/>
    <w:rsid w:val="00FC512A"/>
    <w:rsid w:val="00FD2B46"/>
    <w:rsid w:val="00FD3813"/>
    <w:rsid w:val="00FD4C9E"/>
    <w:rsid w:val="00FE1AC8"/>
    <w:rsid w:val="00FE3BE9"/>
    <w:rsid w:val="00FF35AE"/>
    <w:rsid w:val="00FF4D5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63"/>
  </w:style>
  <w:style w:type="paragraph" w:styleId="Stopka">
    <w:name w:val="footer"/>
    <w:basedOn w:val="Normalny"/>
    <w:link w:val="StopkaZnak"/>
    <w:uiPriority w:val="99"/>
    <w:unhideWhenUsed/>
    <w:rsid w:val="0025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63"/>
  </w:style>
  <w:style w:type="paragraph" w:styleId="Tekstprzypisudolnego">
    <w:name w:val="footnote text"/>
    <w:basedOn w:val="Normalny"/>
    <w:link w:val="TekstprzypisudolnegoZnak"/>
    <w:uiPriority w:val="99"/>
    <w:unhideWhenUsed/>
    <w:rsid w:val="00251E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1E6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C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5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63B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3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CA3EF3FF3E244ADBCC58859D18AAF" ma:contentTypeVersion="10" ma:contentTypeDescription="Utwórz nowy dokument." ma:contentTypeScope="" ma:versionID="149a9bcdd8cc5231de993cc67841b6f1">
  <xsd:schema xmlns:xsd="http://www.w3.org/2001/XMLSchema" xmlns:xs="http://www.w3.org/2001/XMLSchema" xmlns:p="http://schemas.microsoft.com/office/2006/metadata/properties" xmlns:ns2="1005aca1-8894-4a39-81b4-2de66ffca862" targetNamespace="http://schemas.microsoft.com/office/2006/metadata/properties" ma:root="true" ma:fieldsID="5a5b61f75d189e18e551464543b28d2f" ns2:_="">
    <xsd:import namespace="1005aca1-8894-4a39-81b4-2de66ffca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aca1-8894-4a39-81b4-2de66ffca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E491A-267F-40EE-ADE8-736A9FACC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33E4C-E9A5-49BA-841C-F8A8CF979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3C57-CE38-43FF-B0AA-189187964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4C0D9-6EA4-40A2-A1F0-3374CB72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aca1-8894-4a39-81b4-2de66ffca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Kubat</dc:creator>
  <cp:lastModifiedBy>Paulina</cp:lastModifiedBy>
  <cp:revision>2</cp:revision>
  <cp:lastPrinted>2021-01-25T07:13:00Z</cp:lastPrinted>
  <dcterms:created xsi:type="dcterms:W3CDTF">2021-04-15T13:04:00Z</dcterms:created>
  <dcterms:modified xsi:type="dcterms:W3CDTF">2021-04-15T13:04:00Z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-1345463629</vt:i4>
  </property>
  <property fmtid="{D5CDD505-2E9C-101B-9397-08002B2CF9AE}" pid="3" name="ContentTypeId">
    <vt:lpwstr>0x01010027BCA3EF3FF3E244ADBCC58859D18AAF</vt:lpwstr>
  </property>
</Properties>
</file>