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6F" w:rsidRDefault="00C40F12" w:rsidP="00E0606F">
      <w:pPr>
        <w:spacing w:line="276" w:lineRule="auto"/>
        <w:ind w:right="-142"/>
        <w:rPr>
          <w:rFonts w:ascii="Arial Narrow" w:hAnsi="Arial Narrow" w:cs="Arial"/>
          <w:b/>
          <w:bCs/>
          <w:sz w:val="16"/>
          <w:szCs w:val="16"/>
        </w:rPr>
      </w:pPr>
      <w:r w:rsidRPr="00E0606F">
        <w:rPr>
          <w:rFonts w:ascii="Arial Narrow" w:hAnsi="Arial Narrow" w:cs="Arial"/>
          <w:b/>
          <w:bCs/>
          <w:sz w:val="16"/>
          <w:szCs w:val="16"/>
        </w:rPr>
        <w:t xml:space="preserve">Uchwała nr </w:t>
      </w:r>
      <w:r w:rsidR="006679DF" w:rsidRPr="00E0606F">
        <w:rPr>
          <w:rFonts w:ascii="Arial Narrow" w:hAnsi="Arial Narrow" w:cs="Arial"/>
          <w:b/>
          <w:bCs/>
          <w:sz w:val="16"/>
          <w:szCs w:val="16"/>
        </w:rPr>
        <w:t>77</w:t>
      </w:r>
      <w:r w:rsidRPr="00E0606F">
        <w:rPr>
          <w:rFonts w:ascii="Arial Narrow" w:hAnsi="Arial Narrow" w:cs="Arial"/>
          <w:b/>
          <w:bCs/>
          <w:sz w:val="16"/>
          <w:szCs w:val="16"/>
        </w:rPr>
        <w:t>/2020/2021</w:t>
      </w:r>
      <w:r w:rsidR="00E0606F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E0606F">
        <w:rPr>
          <w:rFonts w:ascii="Arial Narrow" w:hAnsi="Arial Narrow" w:cs="Arial"/>
          <w:b/>
          <w:bCs/>
          <w:sz w:val="16"/>
          <w:szCs w:val="16"/>
        </w:rPr>
        <w:t>Senatu Uniwersytetu im. Adama Mickiewicza w Poznaniu</w:t>
      </w:r>
      <w:r w:rsidR="00E0606F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E0606F">
        <w:rPr>
          <w:rFonts w:ascii="Arial Narrow" w:hAnsi="Arial Narrow" w:cs="Arial"/>
          <w:b/>
          <w:bCs/>
          <w:sz w:val="16"/>
          <w:szCs w:val="16"/>
        </w:rPr>
        <w:t>z dnia 29 marca 2021 r.</w:t>
      </w:r>
      <w:r w:rsidR="00E0606F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E0606F">
        <w:rPr>
          <w:rFonts w:ascii="Arial Narrow" w:hAnsi="Arial Narrow" w:cs="Arial"/>
          <w:b/>
          <w:bCs/>
          <w:sz w:val="16"/>
          <w:szCs w:val="16"/>
        </w:rPr>
        <w:t xml:space="preserve">dotycząca zmiany uchwały </w:t>
      </w:r>
    </w:p>
    <w:p w:rsidR="00E0606F" w:rsidRDefault="00C40F12" w:rsidP="00E0606F">
      <w:pPr>
        <w:spacing w:line="276" w:lineRule="auto"/>
        <w:ind w:right="-142"/>
        <w:rPr>
          <w:rFonts w:ascii="Arial Narrow" w:hAnsi="Arial Narrow" w:cs="Arial"/>
          <w:b/>
          <w:bCs/>
          <w:sz w:val="16"/>
          <w:szCs w:val="16"/>
        </w:rPr>
      </w:pPr>
      <w:r w:rsidRPr="00E0606F">
        <w:rPr>
          <w:rFonts w:ascii="Arial Narrow" w:hAnsi="Arial Narrow" w:cs="Arial"/>
          <w:b/>
          <w:bCs/>
          <w:sz w:val="16"/>
          <w:szCs w:val="16"/>
        </w:rPr>
        <w:t xml:space="preserve">nr 74/2020/2021 </w:t>
      </w:r>
      <w:r w:rsidR="00E0606F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E0606F">
        <w:rPr>
          <w:rFonts w:ascii="Arial Narrow" w:hAnsi="Arial Narrow" w:cs="Arial"/>
          <w:b/>
          <w:bCs/>
          <w:sz w:val="16"/>
          <w:szCs w:val="16"/>
        </w:rPr>
        <w:t>Senatu Uniwersytetu im. Adama Mickiewicza w Poznaniu z dnia 22 lutego 2021 r.</w:t>
      </w:r>
      <w:r w:rsidR="00E0606F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E0606F">
        <w:rPr>
          <w:rFonts w:ascii="Arial Narrow" w:hAnsi="Arial Narrow" w:cs="Arial"/>
          <w:b/>
          <w:bCs/>
          <w:sz w:val="16"/>
          <w:szCs w:val="16"/>
        </w:rPr>
        <w:t xml:space="preserve">w sprawie programu kształcenia </w:t>
      </w:r>
    </w:p>
    <w:p w:rsidR="00C40F12" w:rsidRDefault="00C40F12" w:rsidP="00E0606F">
      <w:pPr>
        <w:spacing w:line="276" w:lineRule="auto"/>
        <w:ind w:right="-142"/>
        <w:rPr>
          <w:rFonts w:ascii="Arial Narrow" w:hAnsi="Arial Narrow" w:cs="Arial"/>
          <w:b/>
          <w:bCs/>
          <w:sz w:val="16"/>
          <w:szCs w:val="16"/>
        </w:rPr>
      </w:pPr>
      <w:r w:rsidRPr="00E0606F">
        <w:rPr>
          <w:rFonts w:ascii="Arial Narrow" w:hAnsi="Arial Narrow" w:cs="Arial"/>
          <w:b/>
          <w:bCs/>
          <w:sz w:val="16"/>
          <w:szCs w:val="16"/>
        </w:rPr>
        <w:t xml:space="preserve">w szkole doktorskiej </w:t>
      </w:r>
    </w:p>
    <w:p w:rsidR="00E0606F" w:rsidRPr="006F41AF" w:rsidRDefault="00E0606F" w:rsidP="00C40F12">
      <w:pPr>
        <w:spacing w:line="276" w:lineRule="auto"/>
        <w:ind w:right="-142"/>
        <w:jc w:val="center"/>
        <w:rPr>
          <w:rFonts w:ascii="Arial" w:hAnsi="Arial" w:cs="Arial"/>
          <w:b/>
          <w:bCs/>
        </w:rPr>
      </w:pPr>
    </w:p>
    <w:p w:rsidR="008449DB" w:rsidRPr="006F41AF" w:rsidRDefault="00E0606F" w:rsidP="00F6714F">
      <w:pPr>
        <w:pStyle w:val="Nagwek11"/>
        <w:spacing w:before="139"/>
        <w:ind w:left="0" w:firstLine="0"/>
        <w:jc w:val="both"/>
        <w:rPr>
          <w:rFonts w:ascii="Arial" w:hAnsi="Arial" w:cs="Arial"/>
          <w:b w:val="0"/>
          <w:bCs w:val="0"/>
          <w:lang w:val="pl-PL"/>
        </w:rPr>
      </w:pPr>
      <w:r>
        <w:rPr>
          <w:rFonts w:ascii="Arial" w:hAnsi="Arial" w:cs="Arial"/>
          <w:spacing w:val="-1"/>
          <w:lang w:val="pl-PL"/>
        </w:rPr>
        <w:t>P</w:t>
      </w:r>
      <w:r w:rsidR="008449DB" w:rsidRPr="006F41AF">
        <w:rPr>
          <w:rFonts w:ascii="Arial" w:hAnsi="Arial" w:cs="Arial"/>
          <w:spacing w:val="-1"/>
          <w:lang w:val="pl-PL"/>
        </w:rPr>
        <w:t>rogram</w:t>
      </w:r>
      <w:r w:rsidR="008449DB" w:rsidRPr="006F41AF">
        <w:rPr>
          <w:rFonts w:ascii="Arial" w:hAnsi="Arial" w:cs="Arial"/>
          <w:spacing w:val="-12"/>
          <w:lang w:val="pl-PL"/>
        </w:rPr>
        <w:t xml:space="preserve"> </w:t>
      </w:r>
      <w:r w:rsidR="008449DB" w:rsidRPr="006F41AF">
        <w:rPr>
          <w:rFonts w:ascii="Arial" w:hAnsi="Arial" w:cs="Arial"/>
          <w:lang w:val="pl-PL"/>
        </w:rPr>
        <w:t>kształcenia</w:t>
      </w:r>
      <w:r w:rsidR="008449DB" w:rsidRPr="006F41AF">
        <w:rPr>
          <w:rFonts w:ascii="Arial" w:hAnsi="Arial" w:cs="Arial"/>
          <w:spacing w:val="-11"/>
          <w:lang w:val="pl-PL"/>
        </w:rPr>
        <w:t xml:space="preserve"> </w:t>
      </w:r>
      <w:r w:rsidR="008449DB" w:rsidRPr="006F41AF">
        <w:rPr>
          <w:rFonts w:ascii="Arial" w:hAnsi="Arial" w:cs="Arial"/>
          <w:lang w:val="pl-PL"/>
        </w:rPr>
        <w:t>w</w:t>
      </w:r>
      <w:r w:rsidR="008449DB" w:rsidRPr="006F41AF">
        <w:rPr>
          <w:rFonts w:ascii="Arial" w:hAnsi="Arial" w:cs="Arial"/>
          <w:spacing w:val="-12"/>
          <w:lang w:val="pl-PL"/>
        </w:rPr>
        <w:t xml:space="preserve"> </w:t>
      </w:r>
      <w:r w:rsidR="008449DB" w:rsidRPr="006F41AF">
        <w:rPr>
          <w:rFonts w:ascii="Arial" w:hAnsi="Arial" w:cs="Arial"/>
          <w:lang w:val="pl-PL"/>
        </w:rPr>
        <w:t>Szkole</w:t>
      </w:r>
      <w:r w:rsidR="008449DB" w:rsidRPr="006F41AF">
        <w:rPr>
          <w:rFonts w:ascii="Arial" w:hAnsi="Arial" w:cs="Arial"/>
          <w:spacing w:val="-12"/>
          <w:lang w:val="pl-PL"/>
        </w:rPr>
        <w:t xml:space="preserve"> </w:t>
      </w:r>
      <w:r w:rsidR="008449DB" w:rsidRPr="006F41AF">
        <w:rPr>
          <w:rFonts w:ascii="Arial" w:hAnsi="Arial" w:cs="Arial"/>
          <w:lang w:val="pl-PL"/>
        </w:rPr>
        <w:t>Doktorskiej</w:t>
      </w:r>
      <w:r w:rsidR="008449DB" w:rsidRPr="006F41AF">
        <w:rPr>
          <w:rFonts w:ascii="Arial" w:hAnsi="Arial" w:cs="Arial"/>
          <w:spacing w:val="-8"/>
          <w:lang w:val="pl-PL"/>
        </w:rPr>
        <w:t xml:space="preserve"> </w:t>
      </w:r>
      <w:r w:rsidR="008449DB" w:rsidRPr="006F41AF">
        <w:rPr>
          <w:rFonts w:ascii="Arial" w:hAnsi="Arial" w:cs="Arial"/>
          <w:lang w:val="pl-PL"/>
        </w:rPr>
        <w:t>Nauk</w:t>
      </w:r>
      <w:r w:rsidR="008449DB" w:rsidRPr="006F41AF">
        <w:rPr>
          <w:rFonts w:ascii="Arial" w:hAnsi="Arial" w:cs="Arial"/>
          <w:spacing w:val="-12"/>
          <w:lang w:val="pl-PL"/>
        </w:rPr>
        <w:t xml:space="preserve"> </w:t>
      </w:r>
      <w:r w:rsidR="008449DB" w:rsidRPr="006F41AF">
        <w:rPr>
          <w:rFonts w:ascii="Arial" w:hAnsi="Arial" w:cs="Arial"/>
          <w:lang w:val="pl-PL"/>
        </w:rPr>
        <w:t>Ścisłych</w:t>
      </w:r>
      <w:r w:rsidR="008449DB" w:rsidRPr="006F41AF">
        <w:rPr>
          <w:rFonts w:ascii="Arial" w:hAnsi="Arial" w:cs="Arial"/>
          <w:spacing w:val="-11"/>
          <w:lang w:val="pl-PL"/>
        </w:rPr>
        <w:t xml:space="preserve"> </w:t>
      </w:r>
      <w:r w:rsidR="008449DB" w:rsidRPr="006F41AF">
        <w:rPr>
          <w:rFonts w:ascii="Arial" w:hAnsi="Arial" w:cs="Arial"/>
          <w:spacing w:val="-11"/>
          <w:lang w:val="pl-PL"/>
        </w:rPr>
        <w:br/>
      </w:r>
      <w:r w:rsidR="008449DB" w:rsidRPr="006F41AF">
        <w:rPr>
          <w:rFonts w:ascii="Arial" w:hAnsi="Arial" w:cs="Arial"/>
          <w:lang w:val="pl-PL"/>
        </w:rPr>
        <w:t>w</w:t>
      </w:r>
      <w:r w:rsidR="008449DB" w:rsidRPr="006F41AF">
        <w:rPr>
          <w:rFonts w:ascii="Arial" w:hAnsi="Arial" w:cs="Arial"/>
          <w:spacing w:val="-11"/>
          <w:lang w:val="pl-PL"/>
        </w:rPr>
        <w:t xml:space="preserve"> </w:t>
      </w:r>
      <w:r w:rsidR="008449DB" w:rsidRPr="006F41AF">
        <w:rPr>
          <w:rFonts w:ascii="Arial" w:hAnsi="Arial" w:cs="Arial"/>
          <w:spacing w:val="-1"/>
          <w:lang w:val="pl-PL"/>
        </w:rPr>
        <w:t>roku</w:t>
      </w:r>
      <w:r w:rsidR="008449DB" w:rsidRPr="006F41AF">
        <w:rPr>
          <w:rFonts w:ascii="Arial" w:hAnsi="Arial" w:cs="Arial"/>
          <w:spacing w:val="-11"/>
          <w:lang w:val="pl-PL"/>
        </w:rPr>
        <w:t xml:space="preserve"> </w:t>
      </w:r>
      <w:r w:rsidR="008449DB" w:rsidRPr="006F41AF">
        <w:rPr>
          <w:rFonts w:ascii="Arial" w:hAnsi="Arial" w:cs="Arial"/>
          <w:lang w:val="pl-PL"/>
        </w:rPr>
        <w:t>akademickim</w:t>
      </w:r>
      <w:r w:rsidR="008449DB" w:rsidRPr="006F41AF">
        <w:rPr>
          <w:rFonts w:ascii="Arial" w:hAnsi="Arial" w:cs="Arial"/>
          <w:spacing w:val="-11"/>
          <w:lang w:val="pl-PL"/>
        </w:rPr>
        <w:t xml:space="preserve"> </w:t>
      </w:r>
      <w:r w:rsidR="008449DB" w:rsidRPr="006F41AF">
        <w:rPr>
          <w:rFonts w:ascii="Arial" w:hAnsi="Arial" w:cs="Arial"/>
          <w:spacing w:val="-1"/>
          <w:lang w:val="pl-PL"/>
        </w:rPr>
        <w:t>2021/2022</w:t>
      </w:r>
    </w:p>
    <w:p w:rsidR="008449DB" w:rsidRPr="00E0606F" w:rsidRDefault="008449DB" w:rsidP="00F6714F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8449DB" w:rsidRPr="006F41AF" w:rsidRDefault="008449DB" w:rsidP="00F6714F">
      <w:pPr>
        <w:pStyle w:val="Tekstpodstawowy"/>
        <w:widowControl w:val="0"/>
        <w:numPr>
          <w:ilvl w:val="0"/>
          <w:numId w:val="11"/>
        </w:numPr>
        <w:tabs>
          <w:tab w:val="left" w:pos="335"/>
        </w:tabs>
        <w:spacing w:before="250" w:after="0" w:line="260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 xml:space="preserve">Kształcenie w Szkole Doktorskiej Nauk Ścisłych Uniwersytetu im. Adama Mickiewicza </w:t>
      </w:r>
      <w:r w:rsidRPr="006F41AF">
        <w:rPr>
          <w:rFonts w:ascii="Arial" w:hAnsi="Arial" w:cs="Arial"/>
          <w:spacing w:val="-1"/>
          <w:sz w:val="22"/>
          <w:szCs w:val="22"/>
        </w:rPr>
        <w:br/>
        <w:t>w Poznaniu prowadzone jest na podstawie niniejszego ramowego planu kształcenia oraz indywidualnego planu badawczego i kończy się złożeniem rozprawy doktorskiej.</w:t>
      </w:r>
    </w:p>
    <w:p w:rsidR="008449DB" w:rsidRPr="006F41AF" w:rsidRDefault="008449DB" w:rsidP="009B4F26">
      <w:pPr>
        <w:pStyle w:val="Tekstpodstawowy"/>
        <w:widowControl w:val="0"/>
        <w:numPr>
          <w:ilvl w:val="0"/>
          <w:numId w:val="11"/>
        </w:numPr>
        <w:tabs>
          <w:tab w:val="left" w:pos="335"/>
        </w:tabs>
        <w:spacing w:before="180" w:after="0" w:line="259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Ramowy plan kształcenia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obejmuje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trzy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rodzaje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modułów</w:t>
      </w:r>
      <w:r w:rsidRPr="006F41AF">
        <w:rPr>
          <w:rFonts w:ascii="Arial" w:hAnsi="Arial" w:cs="Arial"/>
          <w:spacing w:val="1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zajęć: obowiązkowych,</w:t>
      </w:r>
      <w:r w:rsidRPr="006F41AF">
        <w:rPr>
          <w:rFonts w:ascii="Arial" w:hAnsi="Arial" w:cs="Arial"/>
          <w:spacing w:val="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obowiązkowych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2"/>
          <w:sz w:val="22"/>
          <w:szCs w:val="22"/>
        </w:rPr>
        <w:t>do</w:t>
      </w:r>
      <w:r w:rsidRPr="006F41AF">
        <w:rPr>
          <w:rFonts w:ascii="Arial" w:hAnsi="Arial" w:cs="Arial"/>
          <w:spacing w:val="1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wyboru </w:t>
      </w:r>
      <w:r w:rsidRPr="006F41AF">
        <w:rPr>
          <w:rFonts w:ascii="Arial" w:hAnsi="Arial" w:cs="Arial"/>
          <w:sz w:val="22"/>
          <w:szCs w:val="22"/>
        </w:rPr>
        <w:t xml:space="preserve">i </w:t>
      </w:r>
      <w:r w:rsidRPr="006F41AF">
        <w:rPr>
          <w:rFonts w:ascii="Arial" w:hAnsi="Arial" w:cs="Arial"/>
          <w:spacing w:val="-1"/>
          <w:sz w:val="22"/>
          <w:szCs w:val="22"/>
        </w:rPr>
        <w:t>fakultatywnych.</w:t>
      </w:r>
    </w:p>
    <w:p w:rsidR="008449DB" w:rsidRPr="006F41AF" w:rsidRDefault="008449DB" w:rsidP="009B4F26">
      <w:pPr>
        <w:pStyle w:val="Tekstpodstawowy"/>
        <w:widowControl w:val="0"/>
        <w:numPr>
          <w:ilvl w:val="0"/>
          <w:numId w:val="11"/>
        </w:numPr>
        <w:tabs>
          <w:tab w:val="left" w:pos="335"/>
        </w:tabs>
        <w:spacing w:before="180" w:after="0" w:line="259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Doktorant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kształcący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się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w</w:t>
      </w:r>
      <w:r w:rsidRPr="006F41AF">
        <w:rPr>
          <w:rFonts w:ascii="Arial" w:hAnsi="Arial" w:cs="Arial"/>
          <w:spacing w:val="1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Szkole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Doktorskiej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Nauk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 xml:space="preserve">Ścisłych </w:t>
      </w:r>
      <w:r w:rsidRPr="006F41AF">
        <w:rPr>
          <w:rFonts w:ascii="Arial" w:hAnsi="Arial" w:cs="Arial"/>
          <w:spacing w:val="-1"/>
          <w:sz w:val="22"/>
          <w:szCs w:val="22"/>
        </w:rPr>
        <w:t>realizuje</w:t>
      </w:r>
      <w:r w:rsidRPr="006F41AF">
        <w:rPr>
          <w:rFonts w:ascii="Arial" w:hAnsi="Arial" w:cs="Arial"/>
          <w:spacing w:val="1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indywidualną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ścieżkę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kształcenia.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Na</w:t>
      </w:r>
      <w:r w:rsidRPr="006F41AF">
        <w:rPr>
          <w:rFonts w:ascii="Arial" w:hAnsi="Arial" w:cs="Arial"/>
          <w:spacing w:val="-3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indywidualną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ścieżkę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kształcenia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składają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się:</w:t>
      </w:r>
    </w:p>
    <w:p w:rsidR="008449DB" w:rsidRPr="006F41AF" w:rsidRDefault="008449DB" w:rsidP="00F6714F">
      <w:pPr>
        <w:pStyle w:val="Tekstpodstawowy"/>
        <w:widowControl w:val="0"/>
        <w:numPr>
          <w:ilvl w:val="0"/>
          <w:numId w:val="12"/>
        </w:numPr>
        <w:tabs>
          <w:tab w:val="left" w:pos="347"/>
        </w:tabs>
        <w:spacing w:before="180"/>
        <w:ind w:hanging="720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przedmioty</w:t>
      </w:r>
      <w:r w:rsidRPr="006F41AF">
        <w:rPr>
          <w:rFonts w:ascii="Arial" w:hAnsi="Arial" w:cs="Arial"/>
          <w:spacing w:val="1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z</w:t>
      </w:r>
      <w:r w:rsidRPr="006F41AF">
        <w:rPr>
          <w:rFonts w:ascii="Arial" w:hAnsi="Arial" w:cs="Arial"/>
          <w:spacing w:val="-3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modułu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zajęć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obowiązkowych;</w:t>
      </w:r>
    </w:p>
    <w:p w:rsidR="008449DB" w:rsidRPr="006F41AF" w:rsidRDefault="008449DB" w:rsidP="00F6714F">
      <w:pPr>
        <w:pStyle w:val="Tekstpodstawowy"/>
        <w:widowControl w:val="0"/>
        <w:numPr>
          <w:ilvl w:val="0"/>
          <w:numId w:val="12"/>
        </w:numPr>
        <w:tabs>
          <w:tab w:val="left" w:pos="347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wybrane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przez</w:t>
      </w:r>
      <w:r w:rsidRPr="006F41AF">
        <w:rPr>
          <w:rFonts w:ascii="Arial" w:hAnsi="Arial" w:cs="Arial"/>
          <w:spacing w:val="-3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doktoranta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przedmioty</w:t>
      </w:r>
      <w:r w:rsidRPr="006F41AF">
        <w:rPr>
          <w:rFonts w:ascii="Arial" w:hAnsi="Arial" w:cs="Arial"/>
          <w:sz w:val="22"/>
          <w:szCs w:val="22"/>
        </w:rPr>
        <w:t xml:space="preserve"> z </w:t>
      </w:r>
      <w:r w:rsidRPr="006F41AF">
        <w:rPr>
          <w:rFonts w:ascii="Arial" w:hAnsi="Arial" w:cs="Arial"/>
          <w:spacing w:val="-1"/>
          <w:sz w:val="22"/>
          <w:szCs w:val="22"/>
        </w:rPr>
        <w:t>modułu</w:t>
      </w:r>
      <w:r w:rsidRPr="006F41AF">
        <w:rPr>
          <w:rFonts w:ascii="Arial" w:hAnsi="Arial" w:cs="Arial"/>
          <w:spacing w:val="-3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zajęć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obowiązkowych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do wyboru;</w:t>
      </w:r>
    </w:p>
    <w:p w:rsidR="008449DB" w:rsidRPr="006F41AF" w:rsidRDefault="008449DB" w:rsidP="00F6714F">
      <w:pPr>
        <w:pStyle w:val="Tekstpodstawowy"/>
        <w:widowControl w:val="0"/>
        <w:numPr>
          <w:ilvl w:val="0"/>
          <w:numId w:val="12"/>
        </w:numPr>
        <w:tabs>
          <w:tab w:val="left" w:pos="34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praktyka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zawodowa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w</w:t>
      </w:r>
      <w:r w:rsidRPr="006F41AF">
        <w:rPr>
          <w:rFonts w:ascii="Arial" w:hAnsi="Arial" w:cs="Arial"/>
          <w:spacing w:val="1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formie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prowadzenia</w:t>
      </w:r>
      <w:r w:rsidRPr="006F41AF">
        <w:rPr>
          <w:rFonts w:ascii="Arial" w:hAnsi="Arial" w:cs="Arial"/>
          <w:sz w:val="22"/>
          <w:szCs w:val="22"/>
        </w:rPr>
        <w:t xml:space="preserve"> zajęć</w:t>
      </w:r>
      <w:r w:rsidRPr="006F41AF">
        <w:rPr>
          <w:rFonts w:ascii="Arial" w:hAnsi="Arial" w:cs="Arial"/>
          <w:spacing w:val="-3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lub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uczestniczenia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w</w:t>
      </w:r>
      <w:r w:rsidRPr="006F41AF">
        <w:rPr>
          <w:rFonts w:ascii="Arial" w:hAnsi="Arial" w:cs="Arial"/>
          <w:spacing w:val="1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ich</w:t>
      </w:r>
      <w:r w:rsidRPr="006F41AF">
        <w:rPr>
          <w:rFonts w:ascii="Arial" w:hAnsi="Arial" w:cs="Arial"/>
          <w:spacing w:val="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prowadzeniu;</w:t>
      </w:r>
    </w:p>
    <w:p w:rsidR="008449DB" w:rsidRPr="006F41AF" w:rsidRDefault="008449DB" w:rsidP="00F6714F">
      <w:pPr>
        <w:pStyle w:val="Tekstpodstawowy"/>
        <w:widowControl w:val="0"/>
        <w:numPr>
          <w:ilvl w:val="0"/>
          <w:numId w:val="12"/>
        </w:numPr>
        <w:tabs>
          <w:tab w:val="left" w:pos="34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>oraz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przedmioty</w:t>
      </w:r>
      <w:r w:rsidRPr="006F41AF">
        <w:rPr>
          <w:rFonts w:ascii="Arial" w:hAnsi="Arial" w:cs="Arial"/>
          <w:sz w:val="22"/>
          <w:szCs w:val="22"/>
        </w:rPr>
        <w:t xml:space="preserve"> z</w:t>
      </w:r>
      <w:r w:rsidRPr="006F41AF">
        <w:rPr>
          <w:rFonts w:ascii="Arial" w:hAnsi="Arial" w:cs="Arial"/>
          <w:spacing w:val="-3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modułu </w:t>
      </w:r>
      <w:r w:rsidRPr="006F41AF">
        <w:rPr>
          <w:rFonts w:ascii="Arial" w:hAnsi="Arial" w:cs="Arial"/>
          <w:sz w:val="22"/>
          <w:szCs w:val="22"/>
        </w:rPr>
        <w:t xml:space="preserve">zajęć </w:t>
      </w:r>
      <w:r w:rsidRPr="006F41AF">
        <w:rPr>
          <w:rFonts w:ascii="Arial" w:hAnsi="Arial" w:cs="Arial"/>
          <w:spacing w:val="-1"/>
          <w:sz w:val="22"/>
          <w:szCs w:val="22"/>
        </w:rPr>
        <w:t>fakultatywnych,</w:t>
      </w:r>
      <w:r w:rsidRPr="006F41AF">
        <w:rPr>
          <w:rFonts w:ascii="Arial" w:hAnsi="Arial" w:cs="Arial"/>
          <w:spacing w:val="-3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o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 xml:space="preserve">ile </w:t>
      </w:r>
      <w:r w:rsidRPr="006F41AF">
        <w:rPr>
          <w:rFonts w:ascii="Arial" w:hAnsi="Arial" w:cs="Arial"/>
          <w:spacing w:val="-1"/>
          <w:sz w:val="22"/>
          <w:szCs w:val="22"/>
        </w:rPr>
        <w:t>zostały</w:t>
      </w:r>
      <w:r w:rsidRPr="006F41AF">
        <w:rPr>
          <w:rFonts w:ascii="Arial" w:hAnsi="Arial" w:cs="Arial"/>
          <w:spacing w:val="-2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wybrane</w:t>
      </w:r>
      <w:r w:rsidRPr="006F41AF">
        <w:rPr>
          <w:rFonts w:ascii="Arial" w:hAnsi="Arial" w:cs="Arial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przez</w:t>
      </w:r>
      <w:r w:rsidRPr="006F41AF">
        <w:rPr>
          <w:rFonts w:ascii="Arial" w:hAnsi="Arial" w:cs="Arial"/>
          <w:spacing w:val="3"/>
          <w:sz w:val="22"/>
          <w:szCs w:val="22"/>
        </w:rPr>
        <w:t xml:space="preserve"> </w:t>
      </w:r>
      <w:r w:rsidRPr="006F41AF">
        <w:rPr>
          <w:rFonts w:ascii="Arial" w:hAnsi="Arial" w:cs="Arial"/>
          <w:spacing w:val="-1"/>
          <w:sz w:val="22"/>
          <w:szCs w:val="22"/>
        </w:rPr>
        <w:t>doktoranta.</w:t>
      </w:r>
    </w:p>
    <w:p w:rsidR="009B4F26" w:rsidRPr="006F41AF" w:rsidRDefault="008449DB" w:rsidP="009B4F26">
      <w:pPr>
        <w:pStyle w:val="Tekstpodstawowy"/>
        <w:widowControl w:val="0"/>
        <w:numPr>
          <w:ilvl w:val="0"/>
          <w:numId w:val="11"/>
        </w:numPr>
        <w:tabs>
          <w:tab w:val="left" w:pos="335"/>
        </w:tabs>
        <w:spacing w:before="250" w:after="0" w:line="260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Doktoranci rozpoczynając kształcenie w Szkole Doktorskiej Nauk Ścisłych, mają obowiązek odbyć szkolenie z praw i obowiązków doktoranta.</w:t>
      </w:r>
    </w:p>
    <w:p w:rsidR="009B4F26" w:rsidRPr="006F41AF" w:rsidRDefault="009B4F26" w:rsidP="009B4F26">
      <w:pPr>
        <w:pStyle w:val="Nagwek11"/>
        <w:tabs>
          <w:tab w:val="left" w:pos="284"/>
        </w:tabs>
        <w:ind w:left="284" w:firstLine="0"/>
        <w:jc w:val="both"/>
        <w:rPr>
          <w:rFonts w:ascii="Arial" w:hAnsi="Arial" w:cs="Arial"/>
          <w:b w:val="0"/>
          <w:bCs w:val="0"/>
          <w:lang w:val="pl-PL"/>
        </w:rPr>
      </w:pPr>
    </w:p>
    <w:p w:rsidR="008449DB" w:rsidRPr="006F41AF" w:rsidRDefault="008449DB" w:rsidP="00C72A0E">
      <w:pPr>
        <w:pStyle w:val="Nagwek11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bCs w:val="0"/>
          <w:lang w:val="pl-PL"/>
        </w:rPr>
      </w:pPr>
      <w:r w:rsidRPr="006F41AF">
        <w:rPr>
          <w:rFonts w:ascii="Arial" w:hAnsi="Arial" w:cs="Arial"/>
          <w:lang w:val="pl-PL"/>
        </w:rPr>
        <w:t>Ramowy</w:t>
      </w:r>
      <w:r w:rsidRPr="006F41AF">
        <w:rPr>
          <w:rFonts w:ascii="Arial" w:hAnsi="Arial" w:cs="Arial"/>
          <w:spacing w:val="-16"/>
          <w:lang w:val="pl-PL"/>
        </w:rPr>
        <w:t xml:space="preserve"> </w:t>
      </w:r>
      <w:r w:rsidRPr="006F41AF">
        <w:rPr>
          <w:rFonts w:ascii="Arial" w:hAnsi="Arial" w:cs="Arial"/>
          <w:spacing w:val="-1"/>
          <w:lang w:val="pl-PL"/>
        </w:rPr>
        <w:t>plan</w:t>
      </w:r>
      <w:r w:rsidRPr="006F41AF">
        <w:rPr>
          <w:rFonts w:ascii="Arial" w:hAnsi="Arial" w:cs="Arial"/>
          <w:spacing w:val="-18"/>
          <w:lang w:val="pl-PL"/>
        </w:rPr>
        <w:t xml:space="preserve"> </w:t>
      </w:r>
      <w:r w:rsidRPr="006F41AF">
        <w:rPr>
          <w:rFonts w:ascii="Arial" w:hAnsi="Arial" w:cs="Arial"/>
          <w:lang w:val="pl-PL"/>
        </w:rPr>
        <w:t>kształcenia</w:t>
      </w:r>
    </w:p>
    <w:p w:rsidR="00C72A0E" w:rsidRPr="006F41AF" w:rsidRDefault="00C72A0E" w:rsidP="00C72A0E">
      <w:pPr>
        <w:pStyle w:val="Nagwek11"/>
        <w:tabs>
          <w:tab w:val="left" w:pos="284"/>
        </w:tabs>
        <w:ind w:left="284" w:firstLine="0"/>
        <w:jc w:val="both"/>
        <w:rPr>
          <w:rFonts w:ascii="Arial" w:hAnsi="Arial" w:cs="Arial"/>
          <w:b w:val="0"/>
          <w:bCs w:val="0"/>
          <w:sz w:val="24"/>
          <w:szCs w:val="24"/>
          <w:lang w:val="pl-PL"/>
        </w:rPr>
      </w:pPr>
    </w:p>
    <w:p w:rsidR="008449DB" w:rsidRPr="006F41AF" w:rsidRDefault="008449DB" w:rsidP="008449DB">
      <w:pPr>
        <w:pStyle w:val="Nagwek31"/>
        <w:numPr>
          <w:ilvl w:val="2"/>
          <w:numId w:val="10"/>
        </w:numPr>
        <w:tabs>
          <w:tab w:val="left" w:pos="284"/>
        </w:tabs>
        <w:spacing w:before="189"/>
        <w:ind w:left="284" w:hanging="284"/>
        <w:jc w:val="both"/>
        <w:rPr>
          <w:rFonts w:ascii="Arial" w:hAnsi="Arial" w:cs="Arial"/>
          <w:b w:val="0"/>
          <w:bCs w:val="0"/>
          <w:lang w:val="pl-PL"/>
        </w:rPr>
      </w:pPr>
      <w:r w:rsidRPr="006F41AF">
        <w:rPr>
          <w:rFonts w:ascii="Arial" w:hAnsi="Arial" w:cs="Arial"/>
          <w:spacing w:val="-1"/>
          <w:lang w:val="pl-PL"/>
        </w:rPr>
        <w:t>Moduł</w:t>
      </w:r>
      <w:r w:rsidRPr="006F41AF">
        <w:rPr>
          <w:rFonts w:ascii="Arial" w:hAnsi="Arial" w:cs="Arial"/>
          <w:spacing w:val="-3"/>
          <w:lang w:val="pl-PL"/>
        </w:rPr>
        <w:t xml:space="preserve"> </w:t>
      </w:r>
      <w:r w:rsidRPr="006F41AF">
        <w:rPr>
          <w:rFonts w:ascii="Arial" w:hAnsi="Arial" w:cs="Arial"/>
          <w:spacing w:val="-1"/>
          <w:lang w:val="pl-PL"/>
        </w:rPr>
        <w:t>zajęć</w:t>
      </w:r>
      <w:r w:rsidRPr="006F41AF">
        <w:rPr>
          <w:rFonts w:ascii="Arial" w:hAnsi="Arial" w:cs="Arial"/>
          <w:spacing w:val="1"/>
          <w:lang w:val="pl-PL"/>
        </w:rPr>
        <w:t xml:space="preserve"> </w:t>
      </w:r>
      <w:r w:rsidRPr="006F41AF">
        <w:rPr>
          <w:rFonts w:ascii="Arial" w:hAnsi="Arial" w:cs="Arial"/>
          <w:spacing w:val="-1"/>
          <w:lang w:val="pl-PL"/>
        </w:rPr>
        <w:t>obowiązkowych</w:t>
      </w:r>
    </w:p>
    <w:p w:rsidR="008449DB" w:rsidRPr="006F41AF" w:rsidRDefault="008449DB" w:rsidP="008449DB">
      <w:pPr>
        <w:pStyle w:val="Tekstpodstawowy"/>
        <w:widowControl w:val="0"/>
        <w:numPr>
          <w:ilvl w:val="0"/>
          <w:numId w:val="13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 xml:space="preserve">Seminarium naukowe, łącznie </w:t>
      </w:r>
      <w:r w:rsidRPr="006F41AF">
        <w:rPr>
          <w:rFonts w:ascii="Arial" w:hAnsi="Arial" w:cs="Arial"/>
          <w:b/>
          <w:spacing w:val="-1"/>
          <w:sz w:val="22"/>
          <w:szCs w:val="22"/>
        </w:rPr>
        <w:t xml:space="preserve">od 90 godz. do 180 godz. </w:t>
      </w:r>
    </w:p>
    <w:p w:rsidR="008449DB" w:rsidRPr="006F41AF" w:rsidRDefault="008449DB" w:rsidP="008449DB">
      <w:pPr>
        <w:pStyle w:val="Tekstpodstawowy"/>
        <w:widowControl w:val="0"/>
        <w:numPr>
          <w:ilvl w:val="0"/>
          <w:numId w:val="13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Metodologia</w:t>
      </w:r>
      <w:r w:rsidRPr="006F41AF">
        <w:rPr>
          <w:rFonts w:ascii="Arial" w:hAnsi="Arial" w:cs="Arial"/>
          <w:sz w:val="22"/>
          <w:szCs w:val="22"/>
        </w:rPr>
        <w:t xml:space="preserve"> badań naukowych, łącznie </w:t>
      </w:r>
      <w:r w:rsidRPr="006F41AF">
        <w:rPr>
          <w:rFonts w:ascii="Arial" w:hAnsi="Arial" w:cs="Arial"/>
          <w:b/>
          <w:sz w:val="22"/>
          <w:szCs w:val="22"/>
        </w:rPr>
        <w:t>15</w:t>
      </w:r>
      <w:r w:rsidRPr="006F41AF">
        <w:rPr>
          <w:rFonts w:ascii="Arial" w:hAnsi="Arial" w:cs="Arial"/>
          <w:b/>
          <w:spacing w:val="-1"/>
          <w:sz w:val="22"/>
          <w:szCs w:val="22"/>
        </w:rPr>
        <w:t xml:space="preserve"> godz.</w:t>
      </w:r>
    </w:p>
    <w:p w:rsidR="008449DB" w:rsidRPr="006F41AF" w:rsidRDefault="008449DB" w:rsidP="008449DB">
      <w:pPr>
        <w:pStyle w:val="Tekstpodstawowy"/>
        <w:widowControl w:val="0"/>
        <w:numPr>
          <w:ilvl w:val="0"/>
          <w:numId w:val="13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 xml:space="preserve">Warsztat badacza – łącznie </w:t>
      </w:r>
      <w:r w:rsidRPr="006F41AF">
        <w:rPr>
          <w:rFonts w:ascii="Arial" w:hAnsi="Arial" w:cs="Arial"/>
          <w:b/>
          <w:bCs/>
          <w:sz w:val="22"/>
          <w:szCs w:val="22"/>
        </w:rPr>
        <w:t xml:space="preserve">30 godz. </w:t>
      </w:r>
      <w:r w:rsidRPr="006F41AF">
        <w:rPr>
          <w:rFonts w:ascii="Arial" w:hAnsi="Arial" w:cs="Arial"/>
          <w:sz w:val="22"/>
          <w:szCs w:val="22"/>
        </w:rPr>
        <w:t>Obejmuje w szczególności następujące zagadnienia: ochrona własności intelektualnej; etyka publikowania i odpowiedzialność w działalności naukowej; naukowe bazy danych, kanały publikacji naukowych – książki, czasopisma i inne formy; otwarta nauka; transfer wiedzy i komercjalizacja wyników badań; popularyzacja nauki.</w:t>
      </w:r>
    </w:p>
    <w:p w:rsidR="008449DB" w:rsidRPr="006F41AF" w:rsidRDefault="008449DB" w:rsidP="008449DB">
      <w:pPr>
        <w:pStyle w:val="Tekstpodstawowy"/>
        <w:widowControl w:val="0"/>
        <w:numPr>
          <w:ilvl w:val="0"/>
          <w:numId w:val="13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 xml:space="preserve">Dydaktyka akademicka – łącznie </w:t>
      </w:r>
      <w:r w:rsidRPr="006F41AF">
        <w:rPr>
          <w:rFonts w:ascii="Arial" w:hAnsi="Arial" w:cs="Arial"/>
          <w:b/>
          <w:sz w:val="22"/>
          <w:szCs w:val="22"/>
        </w:rPr>
        <w:t>15 godz.</w:t>
      </w:r>
      <w:r w:rsidRPr="006F41AF">
        <w:rPr>
          <w:rFonts w:ascii="Arial" w:hAnsi="Arial" w:cs="Arial"/>
          <w:sz w:val="22"/>
          <w:szCs w:val="22"/>
        </w:rPr>
        <w:t xml:space="preserve"> dydaktyki szczegółowej w dyscyplinie nauki oraz praktyka zawodowa w formie prowadzenia zajęć lub uczestniczenia w ich prowadzeniu </w:t>
      </w:r>
      <w:r w:rsidR="009164BC" w:rsidRPr="006F41AF">
        <w:rPr>
          <w:rFonts w:ascii="Arial" w:hAnsi="Arial" w:cs="Arial"/>
          <w:sz w:val="22"/>
          <w:szCs w:val="22"/>
        </w:rPr>
        <w:br/>
      </w:r>
      <w:r w:rsidRPr="006F41AF">
        <w:rPr>
          <w:rFonts w:ascii="Arial" w:hAnsi="Arial" w:cs="Arial"/>
          <w:sz w:val="22"/>
          <w:szCs w:val="22"/>
        </w:rPr>
        <w:t xml:space="preserve">w wymiarze nieprzekraczającym </w:t>
      </w:r>
      <w:r w:rsidRPr="006F41AF">
        <w:rPr>
          <w:rFonts w:ascii="Arial" w:hAnsi="Arial" w:cs="Arial"/>
          <w:b/>
          <w:sz w:val="22"/>
          <w:szCs w:val="22"/>
        </w:rPr>
        <w:t>150 godz.</w:t>
      </w:r>
      <w:r w:rsidRPr="006F41AF">
        <w:rPr>
          <w:rFonts w:ascii="Arial" w:hAnsi="Arial" w:cs="Arial"/>
          <w:sz w:val="22"/>
          <w:szCs w:val="22"/>
        </w:rPr>
        <w:t xml:space="preserve"> w cyklu kształcenia. Minimalny wymiar praktyki zawodowej w całym cyklu kształcenia wynosi 30 godz. Obowiązek praktyki zawodowej nie dotyczy doktorantów wdrożeniowych.</w:t>
      </w:r>
    </w:p>
    <w:p w:rsidR="008449DB" w:rsidRPr="006F41AF" w:rsidRDefault="008449DB" w:rsidP="008449DB">
      <w:pPr>
        <w:pStyle w:val="Tekstpodstawowy"/>
        <w:widowControl w:val="0"/>
        <w:numPr>
          <w:ilvl w:val="0"/>
          <w:numId w:val="13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 xml:space="preserve">Interdyscyplinarna konferencja doktorancka (forum doktoranckie) – aktywny udział </w:t>
      </w:r>
      <w:r w:rsidR="009164BC" w:rsidRPr="006F41AF">
        <w:rPr>
          <w:rFonts w:ascii="Arial" w:hAnsi="Arial" w:cs="Arial"/>
          <w:sz w:val="22"/>
          <w:szCs w:val="22"/>
        </w:rPr>
        <w:br/>
      </w:r>
      <w:r w:rsidRPr="006F41AF">
        <w:rPr>
          <w:rFonts w:ascii="Arial" w:hAnsi="Arial" w:cs="Arial"/>
          <w:sz w:val="22"/>
          <w:szCs w:val="22"/>
        </w:rPr>
        <w:t>w postaci wystąpienia w formie uzgodnionej z dyrektorem szkoły doktorskiej.</w:t>
      </w:r>
    </w:p>
    <w:p w:rsidR="008449DB" w:rsidRPr="006F41AF" w:rsidRDefault="008449DB" w:rsidP="00F6714F">
      <w:pPr>
        <w:pStyle w:val="Tekstpodstawowy"/>
        <w:spacing w:before="164"/>
        <w:ind w:right="4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>Łącznie program obejmuje minimum 150 godzin oraz nie więcej niż 150 godz. praktyki zawodowej w formie prowadzenia zajęć lub uczestniczenia w ich prowadzeniu w wymiarze nieprzekraczającym 60 godz. dydaktycznych rocznie.</w:t>
      </w:r>
    </w:p>
    <w:p w:rsidR="008449DB" w:rsidRPr="006F41AF" w:rsidRDefault="008449DB" w:rsidP="00F06DCF">
      <w:pPr>
        <w:pStyle w:val="Nagwek31"/>
        <w:numPr>
          <w:ilvl w:val="2"/>
          <w:numId w:val="10"/>
        </w:numPr>
        <w:tabs>
          <w:tab w:val="left" w:pos="284"/>
        </w:tabs>
        <w:spacing w:before="189"/>
        <w:ind w:left="284" w:hanging="284"/>
        <w:jc w:val="both"/>
        <w:rPr>
          <w:rFonts w:ascii="Arial" w:hAnsi="Arial" w:cs="Arial"/>
          <w:spacing w:val="-1"/>
          <w:lang w:val="pl-PL"/>
        </w:rPr>
      </w:pPr>
      <w:r w:rsidRPr="006F41AF">
        <w:rPr>
          <w:rFonts w:ascii="Arial" w:hAnsi="Arial" w:cs="Arial"/>
          <w:spacing w:val="-1"/>
          <w:lang w:val="pl-PL"/>
        </w:rPr>
        <w:lastRenderedPageBreak/>
        <w:t>Moduł zajęć obowiązkowych do wyboru</w:t>
      </w:r>
    </w:p>
    <w:p w:rsidR="008449DB" w:rsidRPr="006F41AF" w:rsidRDefault="008449DB" w:rsidP="000457D4">
      <w:pPr>
        <w:pStyle w:val="Tekstpodstawowy"/>
        <w:widowControl w:val="0"/>
        <w:numPr>
          <w:ilvl w:val="0"/>
          <w:numId w:val="14"/>
        </w:numPr>
        <w:tabs>
          <w:tab w:val="left" w:pos="352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 xml:space="preserve">Zajęcia specjalistyczne, łącznie </w:t>
      </w:r>
      <w:r w:rsidRPr="006F41AF">
        <w:rPr>
          <w:rFonts w:ascii="Arial" w:hAnsi="Arial" w:cs="Arial"/>
          <w:b/>
          <w:spacing w:val="-1"/>
          <w:sz w:val="22"/>
          <w:szCs w:val="22"/>
        </w:rPr>
        <w:t>od 60 godz. do 180 godz.</w:t>
      </w:r>
    </w:p>
    <w:p w:rsidR="008449DB" w:rsidRPr="006F41AF" w:rsidRDefault="008449DB" w:rsidP="000457D4">
      <w:pPr>
        <w:pStyle w:val="Tekstpodstawowy"/>
        <w:widowControl w:val="0"/>
        <w:numPr>
          <w:ilvl w:val="0"/>
          <w:numId w:val="14"/>
        </w:numPr>
        <w:tabs>
          <w:tab w:val="left" w:pos="352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 xml:space="preserve">Specyfika pracy naukowej w dyscyplinie nauki – łącznie </w:t>
      </w:r>
      <w:r w:rsidRPr="006F41AF">
        <w:rPr>
          <w:rFonts w:ascii="Arial" w:hAnsi="Arial" w:cs="Arial"/>
          <w:b/>
          <w:spacing w:val="-1"/>
          <w:sz w:val="22"/>
          <w:szCs w:val="22"/>
        </w:rPr>
        <w:t>15 godz</w:t>
      </w:r>
      <w:r w:rsidRPr="006F41AF">
        <w:rPr>
          <w:rFonts w:ascii="Arial" w:hAnsi="Arial" w:cs="Arial"/>
          <w:spacing w:val="-1"/>
          <w:sz w:val="22"/>
          <w:szCs w:val="22"/>
        </w:rPr>
        <w:t>. Zajęcia rozwijające umiejętności zawodowe, przygotowujące doktoranta do pracy o charakterze badawczym lub badawczo-rozwojowym. Zajęcia obejmują w szczególności następujące zagadnienia: komunikacja naukowa – prezentowanie wyników badań w języku polskim i w języku obcym; wybór i ocena czasopism naukowych; przygotowanie publikacji naukowych; metody analizy danych w badaniach naukowych; przygotowanie projektów badawczych oraz wniosków grantowych.</w:t>
      </w:r>
    </w:p>
    <w:p w:rsidR="008449DB" w:rsidRPr="006F41AF" w:rsidRDefault="008449DB" w:rsidP="000457D4">
      <w:pPr>
        <w:pStyle w:val="Tekstpodstawowy"/>
        <w:widowControl w:val="0"/>
        <w:numPr>
          <w:ilvl w:val="0"/>
          <w:numId w:val="14"/>
        </w:numPr>
        <w:tabs>
          <w:tab w:val="left" w:pos="352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 xml:space="preserve">Warsztaty umiejętności miękkich – łącznie </w:t>
      </w:r>
      <w:r w:rsidRPr="006F41AF">
        <w:rPr>
          <w:rFonts w:ascii="Arial" w:hAnsi="Arial" w:cs="Arial"/>
          <w:b/>
          <w:spacing w:val="-1"/>
          <w:sz w:val="22"/>
          <w:szCs w:val="22"/>
        </w:rPr>
        <w:t>15 godz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. Zajęcia obejmują w szczególności następujące zagadnienia: umiejętności komunikacyjne i interpersonalne; praca w zespole </w:t>
      </w:r>
      <w:r w:rsidR="005D4720" w:rsidRPr="006F41AF">
        <w:rPr>
          <w:rFonts w:ascii="Arial" w:hAnsi="Arial" w:cs="Arial"/>
          <w:spacing w:val="-1"/>
          <w:sz w:val="22"/>
          <w:szCs w:val="22"/>
        </w:rPr>
        <w:br/>
      </w:r>
      <w:r w:rsidRPr="006F41AF">
        <w:rPr>
          <w:rFonts w:ascii="Arial" w:hAnsi="Arial" w:cs="Arial"/>
          <w:spacing w:val="-1"/>
          <w:sz w:val="22"/>
          <w:szCs w:val="22"/>
        </w:rPr>
        <w:t>i zarządzanie grupą badawczą; podejmowanie decyzji, planowanie kariery i zarządzanie czasem; kompetencje interkulturowe.</w:t>
      </w:r>
    </w:p>
    <w:p w:rsidR="008449DB" w:rsidRPr="006F41AF" w:rsidRDefault="008449DB" w:rsidP="008449DB">
      <w:pPr>
        <w:spacing w:before="10"/>
        <w:jc w:val="both"/>
        <w:rPr>
          <w:rFonts w:ascii="Arial" w:eastAsia="Calibri" w:hAnsi="Arial" w:cs="Arial"/>
          <w:sz w:val="23"/>
          <w:szCs w:val="23"/>
        </w:rPr>
      </w:pPr>
    </w:p>
    <w:p w:rsidR="008449DB" w:rsidRPr="006F41AF" w:rsidRDefault="008449DB" w:rsidP="004772A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>Łącznie od 90 godz. do 210 godz.</w:t>
      </w:r>
    </w:p>
    <w:p w:rsidR="008449DB" w:rsidRPr="006F41AF" w:rsidRDefault="008449DB" w:rsidP="008449DB">
      <w:pPr>
        <w:spacing w:before="10"/>
        <w:jc w:val="both"/>
        <w:rPr>
          <w:rFonts w:ascii="Arial" w:eastAsia="Calibri" w:hAnsi="Arial" w:cs="Arial"/>
        </w:rPr>
      </w:pPr>
    </w:p>
    <w:p w:rsidR="008449DB" w:rsidRPr="006F41AF" w:rsidRDefault="008449DB" w:rsidP="00F06DCF">
      <w:pPr>
        <w:pStyle w:val="Nagwek31"/>
        <w:numPr>
          <w:ilvl w:val="2"/>
          <w:numId w:val="10"/>
        </w:numPr>
        <w:tabs>
          <w:tab w:val="left" w:pos="284"/>
        </w:tabs>
        <w:spacing w:before="189"/>
        <w:ind w:left="284" w:hanging="284"/>
        <w:jc w:val="both"/>
        <w:rPr>
          <w:rFonts w:ascii="Arial" w:hAnsi="Arial" w:cs="Arial"/>
          <w:spacing w:val="-1"/>
          <w:lang w:val="pl-PL"/>
        </w:rPr>
      </w:pPr>
      <w:r w:rsidRPr="006F41AF">
        <w:rPr>
          <w:rFonts w:ascii="Arial" w:hAnsi="Arial" w:cs="Arial"/>
          <w:spacing w:val="-1"/>
          <w:lang w:val="pl-PL"/>
        </w:rPr>
        <w:t>Moduł zajęć fakultatywnych</w:t>
      </w:r>
    </w:p>
    <w:p w:rsidR="008449DB" w:rsidRPr="006F41AF" w:rsidRDefault="008449DB" w:rsidP="009B4F26">
      <w:pPr>
        <w:pStyle w:val="Tekstpodstawowy"/>
        <w:spacing w:before="182" w:line="259" w:lineRule="auto"/>
        <w:ind w:right="216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>Przedmioty wybierane indywidualnie przez doktoranta w porozumieniu z promotorem; wybór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z oferty programowej Szkół Doktorskich UAM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 oraz</w:t>
      </w:r>
      <w:r w:rsidRPr="006F41AF">
        <w:rPr>
          <w:rFonts w:ascii="Arial" w:hAnsi="Arial" w:cs="Arial"/>
          <w:sz w:val="22"/>
          <w:szCs w:val="22"/>
        </w:rPr>
        <w:t xml:space="preserve"> z </w:t>
      </w:r>
      <w:r w:rsidRPr="006F41AF">
        <w:rPr>
          <w:rFonts w:ascii="Arial" w:hAnsi="Arial" w:cs="Arial"/>
          <w:spacing w:val="-1"/>
          <w:sz w:val="22"/>
          <w:szCs w:val="22"/>
        </w:rPr>
        <w:t>oferty</w:t>
      </w:r>
      <w:r w:rsidRPr="006F41AF">
        <w:rPr>
          <w:rFonts w:ascii="Arial" w:hAnsi="Arial" w:cs="Arial"/>
          <w:spacing w:val="21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poszczególnych wydziałów.</w:t>
      </w:r>
    </w:p>
    <w:p w:rsidR="00C72A0E" w:rsidRPr="006F41AF" w:rsidRDefault="00C72A0E" w:rsidP="008449DB">
      <w:pPr>
        <w:jc w:val="both"/>
        <w:rPr>
          <w:rFonts w:ascii="Arial" w:eastAsia="Calibri" w:hAnsi="Arial" w:cs="Arial"/>
        </w:rPr>
      </w:pPr>
    </w:p>
    <w:p w:rsidR="008449DB" w:rsidRPr="006F41AF" w:rsidRDefault="008449DB" w:rsidP="009B4F26">
      <w:pPr>
        <w:pStyle w:val="Nagwek11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6F41AF">
        <w:rPr>
          <w:rFonts w:ascii="Arial" w:hAnsi="Arial" w:cs="Arial"/>
          <w:lang w:val="pl-PL"/>
        </w:rPr>
        <w:t>Oferta programowa Szkoły Doktorskiej UAM</w:t>
      </w:r>
    </w:p>
    <w:p w:rsidR="00C72A0E" w:rsidRPr="006F41AF" w:rsidRDefault="00C72A0E" w:rsidP="00C72A0E">
      <w:pPr>
        <w:pStyle w:val="Nagwek11"/>
        <w:tabs>
          <w:tab w:val="left" w:pos="284"/>
        </w:tabs>
        <w:ind w:left="284" w:firstLine="0"/>
        <w:jc w:val="both"/>
        <w:rPr>
          <w:rFonts w:ascii="Arial" w:hAnsi="Arial" w:cs="Arial"/>
          <w:sz w:val="24"/>
          <w:szCs w:val="24"/>
          <w:lang w:val="pl-PL"/>
        </w:rPr>
      </w:pPr>
    </w:p>
    <w:p w:rsidR="008449DB" w:rsidRPr="006F41AF" w:rsidRDefault="008449DB" w:rsidP="00C72A0E">
      <w:pPr>
        <w:pStyle w:val="Tekstpodstawowy"/>
        <w:spacing w:before="185" w:line="257" w:lineRule="auto"/>
        <w:ind w:right="292"/>
        <w:jc w:val="both"/>
        <w:rPr>
          <w:rFonts w:ascii="Arial" w:hAnsi="Arial" w:cs="Arial"/>
          <w:sz w:val="22"/>
          <w:szCs w:val="22"/>
        </w:rPr>
      </w:pPr>
      <w:r w:rsidRPr="006F41AF">
        <w:rPr>
          <w:rFonts w:ascii="Arial" w:hAnsi="Arial" w:cs="Arial"/>
          <w:sz w:val="22"/>
          <w:szCs w:val="22"/>
        </w:rPr>
        <w:t>Oferta dydaktyczna Szkoły Doktorskiej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 Nauk</w:t>
      </w:r>
      <w:r w:rsidRPr="006F41AF">
        <w:rPr>
          <w:rFonts w:ascii="Arial" w:hAnsi="Arial" w:cs="Arial"/>
          <w:sz w:val="22"/>
          <w:szCs w:val="22"/>
        </w:rPr>
        <w:t xml:space="preserve"> Ścisłych UAM jest ustalana corocznie.</w:t>
      </w:r>
      <w:r w:rsidRPr="006F41AF">
        <w:rPr>
          <w:rFonts w:ascii="Arial" w:hAnsi="Arial" w:cs="Arial"/>
          <w:spacing w:val="-1"/>
          <w:sz w:val="22"/>
          <w:szCs w:val="22"/>
        </w:rPr>
        <w:t xml:space="preserve"> </w:t>
      </w:r>
      <w:r w:rsidRPr="006F41AF">
        <w:rPr>
          <w:rFonts w:ascii="Arial" w:hAnsi="Arial" w:cs="Arial"/>
          <w:sz w:val="22"/>
          <w:szCs w:val="22"/>
        </w:rPr>
        <w:t>Informację o oferowanych zajęciach ogłasza się na stronie internetowej Szkoły na dwa tygodnie przed rozpoczęciem roku akademickiego. Informacja musi uwzględniać:</w:t>
      </w:r>
    </w:p>
    <w:p w:rsidR="008449DB" w:rsidRPr="006F41AF" w:rsidRDefault="008449DB" w:rsidP="00593429">
      <w:pPr>
        <w:pStyle w:val="Tekstpodstawowy"/>
        <w:widowControl w:val="0"/>
        <w:numPr>
          <w:ilvl w:val="0"/>
          <w:numId w:val="15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status przedmiotu (przynależność do modułu zajęć obowiązkowych lub modułu zajęć obowiązkowych do wyboru);</w:t>
      </w:r>
    </w:p>
    <w:p w:rsidR="008449DB" w:rsidRPr="006F41AF" w:rsidRDefault="008449DB" w:rsidP="00593429">
      <w:pPr>
        <w:pStyle w:val="Tekstpodstawowy"/>
        <w:widowControl w:val="0"/>
        <w:numPr>
          <w:ilvl w:val="0"/>
          <w:numId w:val="15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rodzaj i formę zajęć dydaktycznych;</w:t>
      </w:r>
    </w:p>
    <w:p w:rsidR="008449DB" w:rsidRPr="006F41AF" w:rsidRDefault="008449DB" w:rsidP="00593429">
      <w:pPr>
        <w:pStyle w:val="Tekstpodstawowy"/>
        <w:widowControl w:val="0"/>
        <w:numPr>
          <w:ilvl w:val="0"/>
          <w:numId w:val="15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język wykładowy;</w:t>
      </w:r>
    </w:p>
    <w:p w:rsidR="008449DB" w:rsidRPr="006F41AF" w:rsidRDefault="008449DB" w:rsidP="00593429">
      <w:pPr>
        <w:pStyle w:val="Tekstpodstawowy"/>
        <w:widowControl w:val="0"/>
        <w:numPr>
          <w:ilvl w:val="0"/>
          <w:numId w:val="15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zakładane efekty uczenia się;</w:t>
      </w:r>
    </w:p>
    <w:p w:rsidR="008449DB" w:rsidRPr="006F41AF" w:rsidRDefault="008449DB" w:rsidP="00593429">
      <w:pPr>
        <w:pStyle w:val="Tekstpodstawowy"/>
        <w:widowControl w:val="0"/>
        <w:numPr>
          <w:ilvl w:val="0"/>
          <w:numId w:val="15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treści kształcenia prowadzące do osiągnięcia efektów uczenia się;</w:t>
      </w:r>
    </w:p>
    <w:p w:rsidR="008449DB" w:rsidRPr="006F41AF" w:rsidRDefault="008449DB" w:rsidP="00593429">
      <w:pPr>
        <w:pStyle w:val="Tekstpodstawowy"/>
        <w:widowControl w:val="0"/>
        <w:numPr>
          <w:ilvl w:val="0"/>
          <w:numId w:val="15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formę weryfikacji założonych efektów uczenia się;</w:t>
      </w:r>
    </w:p>
    <w:p w:rsidR="008449DB" w:rsidRPr="006F41AF" w:rsidRDefault="008449DB" w:rsidP="00593429">
      <w:pPr>
        <w:pStyle w:val="Tekstpodstawowy"/>
        <w:widowControl w:val="0"/>
        <w:numPr>
          <w:ilvl w:val="0"/>
          <w:numId w:val="15"/>
        </w:numPr>
        <w:tabs>
          <w:tab w:val="left" w:pos="347"/>
        </w:tabs>
        <w:spacing w:before="180" w:after="0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wymiar godzin kontaktowych z nauczycielem akademickim.</w:t>
      </w:r>
    </w:p>
    <w:p w:rsidR="008449DB" w:rsidRPr="006F41AF" w:rsidRDefault="008449DB" w:rsidP="008449DB">
      <w:pPr>
        <w:jc w:val="both"/>
        <w:rPr>
          <w:rFonts w:ascii="Arial" w:eastAsia="Calibri" w:hAnsi="Arial" w:cs="Arial"/>
        </w:rPr>
      </w:pPr>
    </w:p>
    <w:p w:rsidR="008449DB" w:rsidRPr="006F41AF" w:rsidRDefault="008449DB" w:rsidP="0095359D">
      <w:pPr>
        <w:pStyle w:val="Nagwek11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6F41AF">
        <w:rPr>
          <w:rFonts w:ascii="Arial" w:hAnsi="Arial" w:cs="Arial"/>
          <w:lang w:val="pl-PL"/>
        </w:rPr>
        <w:t>Rodzaje i formy zajęć dydaktycznych</w:t>
      </w:r>
    </w:p>
    <w:p w:rsidR="00763716" w:rsidRPr="006F41AF" w:rsidRDefault="00763716" w:rsidP="00763716">
      <w:pPr>
        <w:pStyle w:val="Nagwek11"/>
        <w:tabs>
          <w:tab w:val="left" w:pos="284"/>
        </w:tabs>
        <w:ind w:left="284" w:firstLine="0"/>
        <w:jc w:val="both"/>
        <w:rPr>
          <w:rFonts w:ascii="Arial" w:hAnsi="Arial" w:cs="Arial"/>
          <w:sz w:val="24"/>
          <w:szCs w:val="24"/>
          <w:lang w:val="pl-PL"/>
        </w:rPr>
      </w:pPr>
    </w:p>
    <w:p w:rsidR="008449DB" w:rsidRPr="006F41AF" w:rsidRDefault="008449DB" w:rsidP="0095359D">
      <w:pPr>
        <w:pStyle w:val="Tekstpodstawowy"/>
        <w:widowControl w:val="0"/>
        <w:numPr>
          <w:ilvl w:val="0"/>
          <w:numId w:val="16"/>
        </w:numPr>
        <w:tabs>
          <w:tab w:val="left" w:pos="335"/>
        </w:tabs>
        <w:spacing w:before="180" w:after="0" w:line="259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Zajęcia dydaktyczne mogą mieć formę wykładów, ćwiczeń, warsztatów, zajęć laboratoryjnych, szkoleń i kursów, szkół (letnich/zimowych), seminariów oraz zajęć terenowych, pracy z literaturą pod opieką specjalisty.</w:t>
      </w:r>
    </w:p>
    <w:p w:rsidR="008449DB" w:rsidRPr="006F41AF" w:rsidRDefault="008449DB" w:rsidP="0095359D">
      <w:pPr>
        <w:pStyle w:val="Tekstpodstawowy"/>
        <w:widowControl w:val="0"/>
        <w:numPr>
          <w:ilvl w:val="0"/>
          <w:numId w:val="16"/>
        </w:numPr>
        <w:tabs>
          <w:tab w:val="left" w:pos="335"/>
        </w:tabs>
        <w:spacing w:before="180" w:after="0" w:line="259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Zajęcia prowadzone są w języku polskim lub języku angielskim. Oferta programowa Szkoły Doktorskiej Nauk Ścisłych UAM umożliwia spełnienie wymagań programowych doktorantowi nieznającemu języka polskiego.</w:t>
      </w:r>
    </w:p>
    <w:p w:rsidR="008449DB" w:rsidRPr="006F41AF" w:rsidRDefault="008449DB" w:rsidP="0095359D">
      <w:pPr>
        <w:pStyle w:val="Tekstpodstawowy"/>
        <w:widowControl w:val="0"/>
        <w:numPr>
          <w:ilvl w:val="0"/>
          <w:numId w:val="16"/>
        </w:numPr>
        <w:tabs>
          <w:tab w:val="left" w:pos="335"/>
        </w:tabs>
        <w:spacing w:before="250" w:after="0" w:line="260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Zajęcia mogą odbywać się na terenie uczelni oraz poza nią.</w:t>
      </w:r>
    </w:p>
    <w:p w:rsidR="008449DB" w:rsidRPr="006F41AF" w:rsidRDefault="008449DB" w:rsidP="008449DB">
      <w:pPr>
        <w:jc w:val="both"/>
        <w:rPr>
          <w:rFonts w:ascii="Arial" w:eastAsia="Calibri" w:hAnsi="Arial" w:cs="Arial"/>
        </w:rPr>
      </w:pPr>
    </w:p>
    <w:p w:rsidR="008449DB" w:rsidRPr="006F41AF" w:rsidRDefault="008449DB" w:rsidP="0095359D">
      <w:pPr>
        <w:pStyle w:val="Nagwek11"/>
        <w:numPr>
          <w:ilvl w:val="1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6F41AF">
        <w:rPr>
          <w:rFonts w:ascii="Arial" w:hAnsi="Arial" w:cs="Arial"/>
          <w:lang w:val="pl-PL"/>
        </w:rPr>
        <w:t>Sposoby weryfikacji efektów uczenia się</w:t>
      </w:r>
    </w:p>
    <w:p w:rsidR="00763716" w:rsidRPr="006F41AF" w:rsidRDefault="00763716" w:rsidP="00763716">
      <w:pPr>
        <w:pStyle w:val="Nagwek11"/>
        <w:tabs>
          <w:tab w:val="left" w:pos="284"/>
        </w:tabs>
        <w:ind w:left="284" w:firstLine="0"/>
        <w:jc w:val="both"/>
        <w:rPr>
          <w:rFonts w:ascii="Arial" w:hAnsi="Arial" w:cs="Arial"/>
          <w:sz w:val="24"/>
          <w:szCs w:val="24"/>
          <w:lang w:val="pl-PL"/>
        </w:rPr>
      </w:pPr>
    </w:p>
    <w:p w:rsidR="008449DB" w:rsidRPr="006F41AF" w:rsidRDefault="008449DB" w:rsidP="00A12CF7">
      <w:pPr>
        <w:pStyle w:val="Tekstpodstawowy"/>
        <w:widowControl w:val="0"/>
        <w:numPr>
          <w:ilvl w:val="0"/>
          <w:numId w:val="17"/>
        </w:numPr>
        <w:tabs>
          <w:tab w:val="left" w:pos="344"/>
        </w:tabs>
        <w:spacing w:before="180" w:after="0" w:line="259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Weryfikacja efektów uczenia się w ramach danego przedmiotu może mieć formę egzaminu pisemnego i/lub ustnego, zaliczenia pisemnego i/lub ustnego lub publicznej prezentacji.</w:t>
      </w:r>
    </w:p>
    <w:p w:rsidR="008449DB" w:rsidRPr="006F41AF" w:rsidRDefault="008449DB" w:rsidP="00A12CF7">
      <w:pPr>
        <w:pStyle w:val="Tekstpodstawowy"/>
        <w:widowControl w:val="0"/>
        <w:numPr>
          <w:ilvl w:val="0"/>
          <w:numId w:val="17"/>
        </w:numPr>
        <w:tabs>
          <w:tab w:val="left" w:pos="335"/>
        </w:tabs>
        <w:spacing w:before="180" w:after="0" w:line="259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 xml:space="preserve">Obowiązkowym elementem ramowego planu kształcenia jest aktywny udział </w:t>
      </w:r>
      <w:r w:rsidR="00A12CF7" w:rsidRPr="006F41AF">
        <w:rPr>
          <w:rFonts w:ascii="Arial" w:hAnsi="Arial" w:cs="Arial"/>
          <w:spacing w:val="-1"/>
          <w:sz w:val="22"/>
          <w:szCs w:val="22"/>
        </w:rPr>
        <w:br/>
      </w:r>
      <w:r w:rsidRPr="006F41AF">
        <w:rPr>
          <w:rFonts w:ascii="Arial" w:hAnsi="Arial" w:cs="Arial"/>
          <w:spacing w:val="-1"/>
          <w:sz w:val="22"/>
          <w:szCs w:val="22"/>
        </w:rPr>
        <w:t>w interdyscyplinarnej konferencji doktoranckiej „forum doktoranckim”, organizowanym przez szkołę doktorską.</w:t>
      </w:r>
    </w:p>
    <w:p w:rsidR="008449DB" w:rsidRPr="006F41AF" w:rsidRDefault="008449DB" w:rsidP="00CE4804">
      <w:pPr>
        <w:pStyle w:val="Tekstpodstawowy"/>
        <w:widowControl w:val="0"/>
        <w:numPr>
          <w:ilvl w:val="0"/>
          <w:numId w:val="17"/>
        </w:numPr>
        <w:tabs>
          <w:tab w:val="left" w:pos="337"/>
        </w:tabs>
        <w:spacing w:before="180" w:after="0" w:line="259" w:lineRule="auto"/>
        <w:ind w:left="284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6F41AF">
        <w:rPr>
          <w:rFonts w:ascii="Arial" w:hAnsi="Arial" w:cs="Arial"/>
          <w:spacing w:val="-1"/>
          <w:sz w:val="22"/>
          <w:szCs w:val="22"/>
        </w:rPr>
        <w:t>Zasady udziału w „forum doktoranckim” oraz wymogi stawiane doktorantom na poszczególnych latach kształcenia ustala dyrektor szkoły doktorskiej nauk ścisłych.</w:t>
      </w:r>
    </w:p>
    <w:p w:rsidR="008449DB" w:rsidRPr="006F41AF" w:rsidRDefault="008449DB" w:rsidP="008449DB">
      <w:pPr>
        <w:spacing w:line="257" w:lineRule="auto"/>
        <w:jc w:val="both"/>
        <w:rPr>
          <w:rFonts w:ascii="Arial" w:eastAsia="Calibri" w:hAnsi="Arial" w:cs="Arial"/>
        </w:rPr>
        <w:sectPr w:rsidR="008449DB" w:rsidRPr="006F41AF" w:rsidSect="004C16AD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5738" w:type="pct"/>
        <w:tblInd w:w="-529" w:type="dxa"/>
        <w:tblLook w:val="01E0" w:firstRow="1" w:lastRow="1" w:firstColumn="1" w:lastColumn="1" w:noHBand="0" w:noVBand="0"/>
      </w:tblPr>
      <w:tblGrid>
        <w:gridCol w:w="3402"/>
        <w:gridCol w:w="856"/>
        <w:gridCol w:w="455"/>
        <w:gridCol w:w="488"/>
        <w:gridCol w:w="428"/>
        <w:gridCol w:w="507"/>
        <w:gridCol w:w="434"/>
        <w:gridCol w:w="455"/>
        <w:gridCol w:w="347"/>
        <w:gridCol w:w="357"/>
        <w:gridCol w:w="2659"/>
      </w:tblGrid>
      <w:tr w:rsidR="006F41AF" w:rsidRPr="006F41AF" w:rsidTr="00C16B76">
        <w:trPr>
          <w:trHeight w:hRule="exact" w:val="388"/>
        </w:trPr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6A4994" w:rsidRPr="006F41AF" w:rsidRDefault="006A4994" w:rsidP="006A4994">
            <w:pPr>
              <w:pStyle w:val="TableParagraph"/>
              <w:spacing w:before="117" w:line="183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Zajęcia</w:t>
            </w:r>
            <w:r w:rsidRPr="006F41AF">
              <w:rPr>
                <w:rFonts w:ascii="Arial" w:hAnsi="Arial" w:cs="Arial"/>
                <w:b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obowiązkowe</w:t>
            </w:r>
          </w:p>
          <w:p w:rsidR="006A4994" w:rsidRPr="006F41AF" w:rsidRDefault="006A4994" w:rsidP="006A4994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I</w:t>
            </w:r>
            <w:r w:rsidRPr="006F41AF">
              <w:rPr>
                <w:rFonts w:ascii="Arial" w:hAnsi="Arial" w:cs="Arial"/>
                <w:b/>
                <w:spacing w:val="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pacing w:val="-2"/>
                <w:sz w:val="16"/>
                <w:lang w:val="pl-PL"/>
              </w:rPr>
              <w:t>obowiązkowe</w:t>
            </w:r>
            <w:r w:rsidRPr="006F41AF">
              <w:rPr>
                <w:rFonts w:ascii="Arial" w:hAnsi="Arial" w:cs="Arial"/>
                <w:b/>
                <w:spacing w:val="-3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z w:val="16"/>
                <w:lang w:val="pl-PL"/>
              </w:rPr>
              <w:t>do</w:t>
            </w:r>
            <w:r w:rsidRPr="006F41AF">
              <w:rPr>
                <w:rFonts w:ascii="Arial" w:hAnsi="Arial" w:cs="Arial"/>
                <w:b/>
                <w:spacing w:val="-4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wyboru</w:t>
            </w:r>
          </w:p>
        </w:tc>
        <w:tc>
          <w:tcPr>
            <w:tcW w:w="4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6A4994" w:rsidRPr="006F41AF" w:rsidRDefault="006A4994" w:rsidP="006A4994">
            <w:pPr>
              <w:pStyle w:val="TableParagraph"/>
              <w:spacing w:before="7"/>
              <w:jc w:val="center"/>
              <w:rPr>
                <w:rFonts w:ascii="Arial" w:eastAsia="Calibri" w:hAnsi="Arial" w:cs="Arial"/>
                <w:sz w:val="19"/>
                <w:szCs w:val="19"/>
                <w:lang w:val="pl-PL"/>
              </w:rPr>
            </w:pPr>
          </w:p>
          <w:p w:rsidR="006A4994" w:rsidRPr="006F41AF" w:rsidRDefault="006A4994" w:rsidP="006A4994">
            <w:pPr>
              <w:pStyle w:val="TableParagraph"/>
              <w:ind w:left="155" w:right="153" w:firstLine="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Liczba</w:t>
            </w:r>
            <w:r w:rsidRPr="006F41AF">
              <w:rPr>
                <w:rFonts w:ascii="Arial" w:hAnsi="Arial" w:cs="Arial"/>
                <w:b/>
                <w:spacing w:val="23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godzin</w:t>
            </w:r>
          </w:p>
        </w:tc>
        <w:tc>
          <w:tcPr>
            <w:tcW w:w="16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6A4994" w:rsidRPr="006F41AF" w:rsidRDefault="006A4994" w:rsidP="006A4994">
            <w:pPr>
              <w:jc w:val="center"/>
              <w:rPr>
                <w:rFonts w:ascii="Arial" w:hAnsi="Arial" w:cs="Arial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SEMESTR</w:t>
            </w:r>
          </w:p>
        </w:tc>
        <w:tc>
          <w:tcPr>
            <w:tcW w:w="12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6A4994" w:rsidRPr="006F41AF" w:rsidRDefault="006A4994" w:rsidP="006A4994">
            <w:pPr>
              <w:pStyle w:val="TableParagraph"/>
              <w:spacing w:before="1"/>
              <w:jc w:val="center"/>
              <w:rPr>
                <w:rFonts w:ascii="Arial" w:eastAsia="Calibri" w:hAnsi="Arial" w:cs="Arial"/>
                <w:sz w:val="17"/>
                <w:szCs w:val="17"/>
                <w:lang w:val="pl-PL"/>
              </w:rPr>
            </w:pPr>
          </w:p>
          <w:p w:rsidR="006A4994" w:rsidRPr="006F41AF" w:rsidRDefault="006A4994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Efekty</w:t>
            </w:r>
            <w:r w:rsidRPr="006F41AF">
              <w:rPr>
                <w:rFonts w:ascii="Arial" w:hAnsi="Arial" w:cs="Arial"/>
                <w:b/>
                <w:spacing w:val="-5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kształcenia</w:t>
            </w:r>
          </w:p>
        </w:tc>
      </w:tr>
      <w:tr w:rsidR="006F41AF" w:rsidRPr="006F41AF" w:rsidTr="00C16B76">
        <w:trPr>
          <w:trHeight w:hRule="exact" w:val="240"/>
        </w:trPr>
        <w:tc>
          <w:tcPr>
            <w:tcW w:w="1637" w:type="pct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2" w:type="pct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ind w:right="4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1</w:t>
            </w:r>
          </w:p>
        </w:tc>
        <w:tc>
          <w:tcPr>
            <w:tcW w:w="235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ind w:right="2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2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ind w:right="1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3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ind w:right="4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4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5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ind w:right="1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6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7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4"/>
              <w:ind w:left="5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z w:val="16"/>
                <w:lang w:val="pl-PL"/>
              </w:rPr>
              <w:t>8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F41AF" w:rsidRPr="006F41AF" w:rsidTr="00C16B76">
        <w:trPr>
          <w:trHeight w:hRule="exact" w:val="668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8449DB" w:rsidP="006A4994">
            <w:pPr>
              <w:pStyle w:val="TableParagraph"/>
              <w:jc w:val="both"/>
              <w:rPr>
                <w:rFonts w:ascii="Arial" w:eastAsia="Calibri" w:hAnsi="Arial" w:cs="Arial"/>
                <w:sz w:val="12"/>
                <w:szCs w:val="12"/>
                <w:lang w:val="pl-PL"/>
              </w:rPr>
            </w:pPr>
          </w:p>
          <w:p w:rsidR="008449DB" w:rsidRPr="006F41AF" w:rsidRDefault="006A4994" w:rsidP="006A4994">
            <w:pPr>
              <w:pStyle w:val="TableParagraph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>Seminarium</w:t>
            </w:r>
            <w:r w:rsidR="008449DB" w:rsidRPr="006F41AF">
              <w:rPr>
                <w:rFonts w:ascii="Arial" w:hAnsi="Arial" w:cs="Arial"/>
                <w:spacing w:val="4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>naukowe</w:t>
            </w:r>
            <w:r w:rsidR="008449DB" w:rsidRPr="006F41AF">
              <w:rPr>
                <w:rFonts w:ascii="Arial" w:hAnsi="Arial" w:cs="Arial"/>
                <w:spacing w:val="4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>****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90-180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15-30</w:t>
            </w: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15-30</w:t>
            </w: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15-30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15-30</w:t>
            </w: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15-30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15-30</w:t>
            </w: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 w:right="8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E_W01,</w:t>
            </w:r>
            <w:r w:rsidR="006A4994"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E_U01, E_U02, E_U05, E_U06,</w:t>
            </w:r>
            <w:r w:rsidRPr="006F41AF">
              <w:rPr>
                <w:rFonts w:ascii="Arial" w:hAnsi="Arial" w:cs="Arial"/>
                <w:spacing w:val="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E_K01,</w:t>
            </w:r>
            <w:r w:rsidRPr="006F41AF">
              <w:rPr>
                <w:rFonts w:ascii="Arial" w:hAnsi="Arial" w:cs="Arial"/>
                <w:spacing w:val="28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E_K03, E_K05, E_W08</w:t>
            </w:r>
          </w:p>
        </w:tc>
      </w:tr>
      <w:tr w:rsidR="006F41AF" w:rsidRPr="006F41AF" w:rsidTr="00C16B76">
        <w:trPr>
          <w:trHeight w:hRule="exact" w:val="235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6A4994" w:rsidP="006A4994">
            <w:pPr>
              <w:pStyle w:val="TableParagraph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Metodologia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badań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2"/>
                <w:sz w:val="16"/>
                <w:lang w:val="pl-PL"/>
              </w:rPr>
              <w:t>naukowych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E_W02, E_U01, E_U02</w:t>
            </w:r>
          </w:p>
        </w:tc>
      </w:tr>
      <w:tr w:rsidR="006F41AF" w:rsidRPr="006F41AF" w:rsidTr="00C16B76">
        <w:trPr>
          <w:trHeight w:hRule="exact" w:val="235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6A4994" w:rsidP="006A4994">
            <w:pPr>
              <w:pStyle w:val="TableParagraph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Dydaktyka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2"/>
                <w:sz w:val="16"/>
                <w:lang w:val="pl-PL"/>
              </w:rPr>
              <w:t>akademicka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E_W07, E_U10, E_U08</w:t>
            </w:r>
          </w:p>
        </w:tc>
      </w:tr>
      <w:tr w:rsidR="006F41AF" w:rsidRPr="006F41AF" w:rsidTr="007C7140">
        <w:trPr>
          <w:trHeight w:hRule="exact" w:val="655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6A4994" w:rsidP="006A4994">
            <w:pPr>
              <w:pStyle w:val="TableParagraph"/>
              <w:jc w:val="both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Warsztat</w:t>
            </w:r>
            <w:r w:rsidR="008449DB" w:rsidRPr="006F41AF">
              <w:rPr>
                <w:rFonts w:ascii="Arial" w:hAnsi="Arial" w:cs="Arial"/>
                <w:spacing w:val="1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2"/>
                <w:sz w:val="16"/>
                <w:lang w:val="pl-PL"/>
              </w:rPr>
              <w:t>badacza*</w:t>
            </w:r>
            <w:r w:rsidR="008449DB" w:rsidRPr="006F41AF">
              <w:rPr>
                <w:rFonts w:ascii="Arial" w:hAnsi="Arial" w:cs="Arial"/>
                <w:spacing w:val="-2"/>
                <w:position w:val="6"/>
                <w:sz w:val="10"/>
                <w:lang w:val="pl-PL"/>
              </w:rPr>
              <w:t>1)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30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30</w:t>
            </w: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 w:right="8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E_W03, E_W04, E_W06, </w:t>
            </w:r>
            <w:r w:rsidRPr="006F41AF">
              <w:rPr>
                <w:rFonts w:ascii="Arial" w:hAnsi="Arial" w:cs="Arial"/>
                <w:spacing w:val="-2"/>
                <w:sz w:val="16"/>
                <w:lang w:val="pl-PL"/>
              </w:rPr>
              <w:t>E_U01,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E_U02, E_U03,</w:t>
            </w:r>
            <w:r w:rsidRPr="006F41AF">
              <w:rPr>
                <w:rFonts w:ascii="Arial" w:hAnsi="Arial" w:cs="Arial"/>
                <w:spacing w:val="29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E_U07, E_U08, E_K02, E_K04</w:t>
            </w:r>
          </w:p>
        </w:tc>
      </w:tr>
      <w:tr w:rsidR="006F41AF" w:rsidRPr="006F41AF" w:rsidTr="007C7140">
        <w:trPr>
          <w:trHeight w:hRule="exact" w:val="438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6A4994" w:rsidP="006A4994">
            <w:pPr>
              <w:pStyle w:val="TableParagraph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Specyfika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2"/>
                <w:sz w:val="16"/>
                <w:lang w:val="pl-PL"/>
              </w:rPr>
              <w:t>pracy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>w</w:t>
            </w:r>
            <w:r w:rsidR="008449DB" w:rsidRPr="006F41AF">
              <w:rPr>
                <w:rFonts w:ascii="Arial" w:hAnsi="Arial" w:cs="Arial"/>
                <w:spacing w:val="-3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dyscyplinie**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ind w:left="43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E_W05, E_U04, E_U05, E_U06, E_U07,</w:t>
            </w:r>
            <w:r w:rsidRPr="006F41AF">
              <w:rPr>
                <w:rFonts w:ascii="Arial" w:hAnsi="Arial" w:cs="Arial"/>
                <w:spacing w:val="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E_U09, E_K05</w:t>
            </w:r>
          </w:p>
        </w:tc>
      </w:tr>
      <w:tr w:rsidR="006F41AF" w:rsidRPr="006F41AF" w:rsidTr="00C16B76">
        <w:trPr>
          <w:trHeight w:hRule="exact" w:val="269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6A4994" w:rsidP="006A4994">
            <w:pPr>
              <w:pStyle w:val="TableParagraph"/>
              <w:jc w:val="both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Warsztaty umiejętności miękkich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pacing w:val="-1"/>
                <w:sz w:val="16"/>
                <w:lang w:val="pl-PL"/>
              </w:rPr>
              <w:t>***</w:t>
            </w:r>
            <w:r w:rsidR="008449DB" w:rsidRPr="006F41AF">
              <w:rPr>
                <w:rFonts w:ascii="Arial" w:hAnsi="Arial" w:cs="Arial"/>
                <w:spacing w:val="-1"/>
                <w:position w:val="6"/>
                <w:sz w:val="10"/>
                <w:lang w:val="pl-PL"/>
              </w:rPr>
              <w:t>1)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15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15</w:t>
            </w: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E_K02, E_K05, E_U08</w:t>
            </w:r>
          </w:p>
        </w:tc>
      </w:tr>
      <w:tr w:rsidR="006F41AF" w:rsidRPr="006F41AF" w:rsidTr="00C16B76">
        <w:trPr>
          <w:trHeight w:hRule="exact" w:val="288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6A4994" w:rsidP="006A4994">
            <w:pPr>
              <w:pStyle w:val="TableParagraph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8449DB" w:rsidRPr="006F41AF">
              <w:rPr>
                <w:rFonts w:ascii="Arial" w:hAnsi="Arial" w:cs="Arial"/>
                <w:sz w:val="16"/>
                <w:lang w:val="pl-PL"/>
              </w:rPr>
              <w:t>Zajęcia specjalistyczne****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60-180</w:t>
            </w:r>
          </w:p>
        </w:tc>
        <w:tc>
          <w:tcPr>
            <w:tcW w:w="454" w:type="pct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20-60</w:t>
            </w:r>
          </w:p>
        </w:tc>
        <w:tc>
          <w:tcPr>
            <w:tcW w:w="4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20-60</w:t>
            </w:r>
          </w:p>
        </w:tc>
        <w:tc>
          <w:tcPr>
            <w:tcW w:w="4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20-60</w:t>
            </w: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E_U02, E_U05, E_K04, E_K05</w:t>
            </w:r>
          </w:p>
        </w:tc>
      </w:tr>
      <w:tr w:rsidR="006F41AF" w:rsidRPr="006F41AF" w:rsidTr="007C7140">
        <w:trPr>
          <w:trHeight w:hRule="exact" w:val="282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8449DB" w:rsidP="006A4994">
            <w:pPr>
              <w:pStyle w:val="TableParagraph"/>
              <w:ind w:left="58"/>
              <w:jc w:val="both"/>
              <w:rPr>
                <w:rFonts w:ascii="Arial" w:eastAsia="Arial" w:hAnsi="Arial" w:cs="Arial"/>
                <w:sz w:val="10"/>
                <w:szCs w:val="10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Praktyka</w:t>
            </w: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2"/>
                <w:sz w:val="16"/>
                <w:lang w:val="pl-PL"/>
              </w:rPr>
              <w:t>zawodowa</w:t>
            </w:r>
            <w:r w:rsidRPr="006F41AF">
              <w:rPr>
                <w:rFonts w:ascii="Arial" w:hAnsi="Arial" w:cs="Arial"/>
                <w:spacing w:val="-2"/>
                <w:position w:val="6"/>
                <w:sz w:val="10"/>
                <w:lang w:val="pl-PL"/>
              </w:rPr>
              <w:t>2)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30-150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Maks.60</w:t>
            </w:r>
          </w:p>
        </w:tc>
        <w:tc>
          <w:tcPr>
            <w:tcW w:w="4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Maks.</w:t>
            </w: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60</w:t>
            </w:r>
          </w:p>
        </w:tc>
        <w:tc>
          <w:tcPr>
            <w:tcW w:w="3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Maks. 30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E_W07, E_U10, E_K02, E_K03</w:t>
            </w:r>
          </w:p>
        </w:tc>
      </w:tr>
      <w:tr w:rsidR="006F41AF" w:rsidRPr="006F41AF" w:rsidTr="007C7140">
        <w:trPr>
          <w:trHeight w:hRule="exact" w:val="428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0371C9">
            <w:pPr>
              <w:pStyle w:val="TableParagraph"/>
              <w:ind w:left="58" w:right="56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Interdyscyplinarna</w:t>
            </w: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6A4994" w:rsidRPr="006F41AF">
              <w:rPr>
                <w:rFonts w:ascii="Arial" w:hAnsi="Arial" w:cs="Arial"/>
                <w:sz w:val="16"/>
                <w:lang w:val="pl-PL"/>
              </w:rPr>
              <w:t>k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onferencja</w:t>
            </w: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6A4994" w:rsidRPr="006F41AF">
              <w:rPr>
                <w:rFonts w:ascii="Arial" w:hAnsi="Arial" w:cs="Arial"/>
                <w:sz w:val="16"/>
                <w:lang w:val="pl-PL"/>
              </w:rPr>
              <w:t>d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oktorancka</w:t>
            </w:r>
            <w:r w:rsidRPr="006F41AF">
              <w:rPr>
                <w:rFonts w:ascii="Arial" w:hAnsi="Arial" w:cs="Arial"/>
                <w:spacing w:val="3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2"/>
                <w:sz w:val="16"/>
                <w:lang w:val="pl-PL"/>
              </w:rPr>
              <w:t>(forum</w:t>
            </w:r>
            <w:r w:rsidRPr="006F41AF">
              <w:rPr>
                <w:rFonts w:ascii="Arial" w:hAnsi="Arial" w:cs="Arial"/>
                <w:spacing w:val="28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doktorantów)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C16B76">
            <w:pPr>
              <w:pStyle w:val="TableParagraph"/>
              <w:ind w:left="59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E_U01, E_U05, E_U06, E_U08,</w:t>
            </w:r>
            <w:r w:rsidRPr="006F41AF">
              <w:rPr>
                <w:rFonts w:ascii="Arial" w:hAnsi="Arial" w:cs="Arial"/>
                <w:spacing w:val="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E_K01, E_K05</w:t>
            </w:r>
          </w:p>
        </w:tc>
      </w:tr>
      <w:tr w:rsidR="006F41AF" w:rsidRPr="006F41AF" w:rsidTr="00C16B76">
        <w:trPr>
          <w:trHeight w:hRule="exact" w:val="235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B24824" w:rsidRPr="006F41AF" w:rsidRDefault="00B24824" w:rsidP="006A4994">
            <w:pPr>
              <w:pStyle w:val="TableParagraph"/>
              <w:tabs>
                <w:tab w:val="left" w:pos="1333"/>
              </w:tabs>
              <w:spacing w:before="14"/>
              <w:ind w:left="-2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highlight w:val="black"/>
                <w:lang w:val="pl-PL"/>
              </w:rPr>
              <w:t>Zajęci</w:t>
            </w:r>
            <w:r w:rsidRPr="006F41AF">
              <w:rPr>
                <w:rFonts w:ascii="Arial" w:hAnsi="Arial" w:cs="Arial"/>
                <w:b/>
                <w:spacing w:val="-44"/>
                <w:sz w:val="16"/>
                <w:highlight w:val="black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z w:val="16"/>
                <w:highlight w:val="black"/>
                <w:lang w:val="pl-PL"/>
              </w:rPr>
              <w:t xml:space="preserve">a </w:t>
            </w:r>
            <w:proofErr w:type="spellStart"/>
            <w:r w:rsidRPr="006F41AF">
              <w:rPr>
                <w:rFonts w:ascii="Arial" w:hAnsi="Arial" w:cs="Arial"/>
                <w:b/>
                <w:spacing w:val="-1"/>
                <w:sz w:val="16"/>
                <w:highlight w:val="black"/>
                <w:lang w:val="pl-PL"/>
              </w:rPr>
              <w:t>fakul</w:t>
            </w:r>
            <w:proofErr w:type="spellEnd"/>
            <w:r w:rsidRPr="006F41AF">
              <w:rPr>
                <w:rFonts w:ascii="Arial" w:hAnsi="Arial" w:cs="Arial"/>
                <w:b/>
                <w:spacing w:val="-44"/>
                <w:sz w:val="16"/>
                <w:highlight w:val="black"/>
                <w:lang w:val="pl-PL"/>
              </w:rPr>
              <w:t xml:space="preserve"> </w:t>
            </w:r>
            <w:proofErr w:type="spellStart"/>
            <w:r w:rsidRPr="006F41AF">
              <w:rPr>
                <w:rFonts w:ascii="Arial" w:hAnsi="Arial" w:cs="Arial"/>
                <w:b/>
                <w:spacing w:val="-1"/>
                <w:sz w:val="16"/>
                <w:highlight w:val="black"/>
                <w:lang w:val="pl-PL"/>
              </w:rPr>
              <w:t>tat</w:t>
            </w:r>
            <w:proofErr w:type="spellEnd"/>
            <w:r w:rsidRPr="006F41AF">
              <w:rPr>
                <w:rFonts w:ascii="Arial" w:hAnsi="Arial" w:cs="Arial"/>
                <w:b/>
                <w:spacing w:val="-44"/>
                <w:sz w:val="16"/>
                <w:highlight w:val="black"/>
                <w:lang w:val="pl-PL"/>
              </w:rPr>
              <w:t xml:space="preserve"> </w:t>
            </w:r>
            <w:proofErr w:type="spellStart"/>
            <w:r w:rsidRPr="006F41AF">
              <w:rPr>
                <w:rFonts w:ascii="Arial" w:hAnsi="Arial" w:cs="Arial"/>
                <w:b/>
                <w:spacing w:val="-4"/>
                <w:sz w:val="16"/>
                <w:highlight w:val="black"/>
                <w:lang w:val="pl-PL"/>
              </w:rPr>
              <w:t>yw</w:t>
            </w:r>
            <w:proofErr w:type="spellEnd"/>
            <w:r w:rsidRPr="006F41AF">
              <w:rPr>
                <w:rFonts w:ascii="Arial" w:hAnsi="Arial" w:cs="Arial"/>
                <w:b/>
                <w:spacing w:val="-43"/>
                <w:sz w:val="16"/>
                <w:highlight w:val="black"/>
                <w:lang w:val="pl-PL"/>
              </w:rPr>
              <w:t xml:space="preserve"> </w:t>
            </w:r>
            <w:proofErr w:type="spellStart"/>
            <w:r w:rsidRPr="006F41AF">
              <w:rPr>
                <w:rFonts w:ascii="Arial" w:hAnsi="Arial" w:cs="Arial"/>
                <w:b/>
                <w:sz w:val="16"/>
                <w:highlight w:val="black"/>
                <w:lang w:val="pl-PL"/>
              </w:rPr>
              <w:t>ne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5" w:space="0" w:color="000000"/>
              <w:left w:val="single" w:sz="8" w:space="0" w:color="000000"/>
              <w:right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5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06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44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09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167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824" w:rsidRPr="006F41AF" w:rsidRDefault="00B24824" w:rsidP="00B24824">
            <w:pPr>
              <w:pStyle w:val="TableParagraph"/>
              <w:tabs>
                <w:tab w:val="left" w:pos="1722"/>
                <w:tab w:val="left" w:pos="2372"/>
                <w:tab w:val="left" w:pos="2984"/>
                <w:tab w:val="left" w:pos="360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F41AF" w:rsidRPr="006F41AF" w:rsidTr="00C16B76">
        <w:trPr>
          <w:trHeight w:hRule="exact" w:val="461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24824" w:rsidRPr="006F41AF" w:rsidRDefault="00B24824" w:rsidP="008449DB">
            <w:pPr>
              <w:pStyle w:val="TableParagraph"/>
              <w:spacing w:before="127"/>
              <w:ind w:left="5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Interdyscyplinarny blok</w:t>
            </w:r>
            <w:r w:rsidRPr="006F41AF">
              <w:rPr>
                <w:rFonts w:ascii="Arial" w:hAnsi="Arial" w:cs="Arial"/>
                <w:spacing w:val="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2"/>
                <w:sz w:val="16"/>
                <w:lang w:val="pl-PL"/>
              </w:rPr>
              <w:t>przedmiotów</w:t>
            </w:r>
            <w:r w:rsidRPr="006F41AF">
              <w:rPr>
                <w:rFonts w:ascii="Arial" w:hAnsi="Arial" w:cs="Arial"/>
                <w:spacing w:val="-3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do</w:t>
            </w:r>
            <w:r w:rsidRPr="006F41AF">
              <w:rPr>
                <w:rFonts w:ascii="Arial" w:hAnsi="Arial" w:cs="Arial"/>
                <w:spacing w:val="2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2"/>
                <w:sz w:val="16"/>
                <w:lang w:val="pl-PL"/>
              </w:rPr>
              <w:t>wyboru</w:t>
            </w:r>
          </w:p>
        </w:tc>
        <w:tc>
          <w:tcPr>
            <w:tcW w:w="412" w:type="pct"/>
            <w:vMerge/>
            <w:tcBorders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vMerge/>
            <w:tcBorders>
              <w:bottom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06" w:type="pct"/>
            <w:vMerge/>
            <w:tcBorders>
              <w:bottom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vMerge/>
            <w:tcBorders>
              <w:bottom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09" w:type="pct"/>
            <w:vMerge/>
            <w:tcBorders>
              <w:bottom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vMerge/>
            <w:tcBorders>
              <w:bottom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67" w:type="pct"/>
            <w:vMerge/>
            <w:tcBorders>
              <w:bottom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B24824" w:rsidRPr="006F41AF" w:rsidRDefault="00B24824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F41AF" w:rsidRPr="006F41AF" w:rsidTr="00C16B76">
        <w:trPr>
          <w:trHeight w:hRule="exact" w:val="459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pStyle w:val="TableParagraph"/>
              <w:spacing w:before="125"/>
              <w:ind w:left="5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Przygotowanie</w:t>
            </w:r>
            <w:r w:rsidRPr="006F41AF">
              <w:rPr>
                <w:rFonts w:ascii="Arial" w:hAnsi="Arial" w:cs="Arial"/>
                <w:b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rozprawy</w:t>
            </w:r>
            <w:r w:rsidRPr="006F41AF">
              <w:rPr>
                <w:rFonts w:ascii="Arial" w:hAnsi="Arial" w:cs="Arial"/>
                <w:b/>
                <w:spacing w:val="-7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b/>
                <w:spacing w:val="-1"/>
                <w:sz w:val="16"/>
                <w:lang w:val="pl-PL"/>
              </w:rPr>
              <w:t>doktorskiej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670" w:type="pct"/>
            <w:gridSpan w:val="8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F41AF" w:rsidRPr="006F41AF" w:rsidTr="007C7140">
        <w:trPr>
          <w:trHeight w:hRule="exact" w:val="975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pStyle w:val="TableParagraph"/>
              <w:jc w:val="both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8449DB">
            <w:pPr>
              <w:pStyle w:val="TableParagraph"/>
              <w:spacing w:before="117"/>
              <w:ind w:left="5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Realizacja</w:t>
            </w: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IPB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right="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right="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left="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8449DB" w:rsidRPr="006F41AF" w:rsidRDefault="008449DB" w:rsidP="006A4994">
            <w:pPr>
              <w:pStyle w:val="TableParagraph"/>
              <w:spacing w:before="117"/>
              <w:ind w:left="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8449DB" w:rsidP="007C7140">
            <w:pPr>
              <w:pStyle w:val="TableParagraph"/>
              <w:ind w:left="59" w:right="67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E_W01, E_W02, E_W03, E-W04, E_W05,</w:t>
            </w: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E_U01,</w:t>
            </w:r>
            <w:r w:rsidRPr="006F41AF">
              <w:rPr>
                <w:rFonts w:ascii="Arial" w:hAnsi="Arial" w:cs="Arial"/>
                <w:spacing w:val="30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E_U02, E_U04, E_U05, E_U06, E_U07,</w:t>
            </w:r>
            <w:r w:rsidRPr="006F41AF">
              <w:rPr>
                <w:rFonts w:ascii="Arial" w:hAnsi="Arial" w:cs="Arial"/>
                <w:spacing w:val="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E_U08, E_K01,</w:t>
            </w:r>
            <w:r w:rsidRPr="006F41AF">
              <w:rPr>
                <w:rFonts w:ascii="Arial" w:hAnsi="Arial" w:cs="Arial"/>
                <w:spacing w:val="21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E_K02, E_K03, E_K04, E_K05</w:t>
            </w:r>
          </w:p>
        </w:tc>
      </w:tr>
      <w:tr w:rsidR="006F41AF" w:rsidRPr="006F41AF" w:rsidTr="00C16B76">
        <w:trPr>
          <w:trHeight w:hRule="exact" w:val="235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pStyle w:val="TableParagraph"/>
              <w:spacing w:before="17"/>
              <w:ind w:left="5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Ocena</w:t>
            </w:r>
            <w:r w:rsidRPr="006F41AF">
              <w:rPr>
                <w:rFonts w:ascii="Arial" w:hAnsi="Arial" w:cs="Arial"/>
                <w:spacing w:val="-2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śródokresowa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spacing w:before="17"/>
              <w:ind w:right="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280" w:type="pct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F41AF" w:rsidRPr="006F41AF" w:rsidTr="00C16B76">
        <w:trPr>
          <w:trHeight w:hRule="exact" w:val="254"/>
        </w:trPr>
        <w:tc>
          <w:tcPr>
            <w:tcW w:w="1637" w:type="pc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pStyle w:val="TableParagraph"/>
              <w:spacing w:before="24"/>
              <w:ind w:left="58"/>
              <w:jc w:val="bot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Złożenie</w:t>
            </w:r>
            <w:r w:rsidRPr="006F41AF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6F41AF">
              <w:rPr>
                <w:rFonts w:ascii="Arial" w:hAnsi="Arial" w:cs="Arial"/>
                <w:spacing w:val="-1"/>
                <w:sz w:val="16"/>
                <w:lang w:val="pl-PL"/>
              </w:rPr>
              <w:t>pracy doktorskiej</w:t>
            </w:r>
          </w:p>
        </w:tc>
        <w:tc>
          <w:tcPr>
            <w:tcW w:w="412" w:type="pc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35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7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449DB" w:rsidRPr="006F41AF" w:rsidRDefault="008449DB" w:rsidP="006A499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2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9DB" w:rsidRPr="006F41AF" w:rsidRDefault="008449DB" w:rsidP="006A4994">
            <w:pPr>
              <w:pStyle w:val="TableParagraph"/>
              <w:spacing w:before="24"/>
              <w:ind w:left="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6F41AF">
              <w:rPr>
                <w:rFonts w:ascii="Arial" w:hAnsi="Arial" w:cs="Arial"/>
                <w:sz w:val="16"/>
                <w:lang w:val="pl-PL"/>
              </w:rPr>
              <w:t>x</w:t>
            </w:r>
          </w:p>
        </w:tc>
        <w:tc>
          <w:tcPr>
            <w:tcW w:w="12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9DB" w:rsidRPr="006F41AF" w:rsidRDefault="008449DB" w:rsidP="008449DB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449DB" w:rsidRPr="006F41AF" w:rsidRDefault="008449DB" w:rsidP="008449DB">
      <w:pPr>
        <w:tabs>
          <w:tab w:val="right" w:pos="4916"/>
        </w:tabs>
        <w:spacing w:before="36"/>
        <w:ind w:left="184"/>
        <w:jc w:val="both"/>
        <w:rPr>
          <w:rFonts w:ascii="Arial" w:eastAsia="Arial" w:hAnsi="Arial" w:cs="Arial"/>
          <w:sz w:val="16"/>
          <w:szCs w:val="16"/>
        </w:rPr>
      </w:pPr>
      <w:r w:rsidRPr="006F41AF">
        <w:rPr>
          <w:rFonts w:ascii="Arial" w:hAnsi="Arial" w:cs="Arial"/>
          <w:b/>
          <w:sz w:val="16"/>
        </w:rPr>
        <w:t>SUMA</w:t>
      </w:r>
      <w:r w:rsidRPr="006F41AF">
        <w:rPr>
          <w:rFonts w:ascii="Arial" w:hAnsi="Arial" w:cs="Arial"/>
          <w:b/>
          <w:spacing w:val="-7"/>
          <w:sz w:val="16"/>
        </w:rPr>
        <w:t xml:space="preserve"> </w:t>
      </w:r>
      <w:r w:rsidRPr="006F41AF">
        <w:rPr>
          <w:rFonts w:ascii="Arial" w:hAnsi="Arial" w:cs="Arial"/>
          <w:b/>
          <w:spacing w:val="-1"/>
          <w:sz w:val="16"/>
        </w:rPr>
        <w:t>zajęć</w:t>
      </w:r>
      <w:r w:rsidRPr="006F41AF">
        <w:rPr>
          <w:rFonts w:ascii="Arial" w:hAnsi="Arial" w:cs="Arial"/>
          <w:b/>
          <w:sz w:val="16"/>
        </w:rPr>
        <w:t xml:space="preserve"> </w:t>
      </w:r>
      <w:r w:rsidRPr="006F41AF">
        <w:rPr>
          <w:rFonts w:ascii="Arial" w:hAnsi="Arial" w:cs="Arial"/>
          <w:b/>
          <w:spacing w:val="-1"/>
          <w:sz w:val="16"/>
        </w:rPr>
        <w:t>kursowych</w:t>
      </w:r>
      <w:r w:rsidRPr="006F41AF">
        <w:rPr>
          <w:rFonts w:ascii="Arial" w:hAnsi="Arial" w:cs="Arial"/>
          <w:b/>
          <w:spacing w:val="-1"/>
          <w:sz w:val="16"/>
        </w:rPr>
        <w:tab/>
        <w:t xml:space="preserve">  min. 240</w:t>
      </w:r>
    </w:p>
    <w:p w:rsidR="008449DB" w:rsidRPr="006F41AF" w:rsidRDefault="008449DB" w:rsidP="006060F7">
      <w:pPr>
        <w:spacing w:before="8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8449DB" w:rsidRPr="006F41AF" w:rsidRDefault="008449DB" w:rsidP="009A741F">
      <w:pPr>
        <w:ind w:left="181" w:right="79"/>
        <w:jc w:val="both"/>
        <w:rPr>
          <w:rFonts w:ascii="Arial" w:hAnsi="Arial" w:cs="Arial"/>
          <w:spacing w:val="-1"/>
          <w:sz w:val="16"/>
        </w:rPr>
      </w:pPr>
      <w:r w:rsidRPr="006F41AF">
        <w:rPr>
          <w:rFonts w:ascii="Arial" w:hAnsi="Arial" w:cs="Arial"/>
          <w:sz w:val="16"/>
        </w:rPr>
        <w:t xml:space="preserve">* </w:t>
      </w:r>
      <w:r w:rsidRPr="006F41AF">
        <w:rPr>
          <w:rFonts w:ascii="Arial" w:hAnsi="Arial" w:cs="Arial"/>
          <w:spacing w:val="-1"/>
          <w:sz w:val="16"/>
        </w:rPr>
        <w:t>zagadnienia: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ochrona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własności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 xml:space="preserve">intelektualnej, </w:t>
      </w:r>
      <w:r w:rsidRPr="006F41AF">
        <w:rPr>
          <w:rFonts w:ascii="Arial" w:hAnsi="Arial" w:cs="Arial"/>
          <w:spacing w:val="-2"/>
          <w:sz w:val="16"/>
        </w:rPr>
        <w:t>prawo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 xml:space="preserve">autorskie, </w:t>
      </w:r>
      <w:r w:rsidRPr="006F41AF">
        <w:rPr>
          <w:rFonts w:ascii="Arial" w:hAnsi="Arial" w:cs="Arial"/>
          <w:spacing w:val="-2"/>
          <w:sz w:val="16"/>
        </w:rPr>
        <w:t>prawo</w:t>
      </w:r>
      <w:r w:rsidRPr="006F41AF">
        <w:rPr>
          <w:rFonts w:ascii="Arial" w:hAnsi="Arial" w:cs="Arial"/>
          <w:sz w:val="16"/>
        </w:rPr>
        <w:t xml:space="preserve"> o </w:t>
      </w:r>
      <w:r w:rsidRPr="006F41AF">
        <w:rPr>
          <w:rFonts w:ascii="Arial" w:hAnsi="Arial" w:cs="Arial"/>
          <w:spacing w:val="-1"/>
          <w:sz w:val="16"/>
        </w:rPr>
        <w:t>szkolnictwie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wyższym,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etyka</w:t>
      </w:r>
      <w:r w:rsidRPr="006F41AF">
        <w:rPr>
          <w:rFonts w:ascii="Arial" w:hAnsi="Arial" w:cs="Arial"/>
          <w:spacing w:val="-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publikowania</w:t>
      </w:r>
      <w:r w:rsidR="00512D42" w:rsidRPr="006F41AF">
        <w:rPr>
          <w:rFonts w:ascii="Arial" w:hAnsi="Arial" w:cs="Arial"/>
          <w:spacing w:val="-1"/>
          <w:sz w:val="16"/>
        </w:rPr>
        <w:t xml:space="preserve"> </w:t>
      </w:r>
      <w:r w:rsidR="00512D42" w:rsidRPr="006F41AF">
        <w:rPr>
          <w:rFonts w:ascii="Arial" w:hAnsi="Arial" w:cs="Arial"/>
          <w:spacing w:val="-1"/>
          <w:sz w:val="16"/>
        </w:rPr>
        <w:br/>
      </w:r>
      <w:r w:rsidRPr="006F41AF">
        <w:rPr>
          <w:rFonts w:ascii="Arial" w:hAnsi="Arial" w:cs="Arial"/>
          <w:sz w:val="16"/>
        </w:rPr>
        <w:t>i</w:t>
      </w:r>
      <w:r w:rsidR="00512D42"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rzetelność</w:t>
      </w:r>
      <w:r w:rsidRPr="006F41AF">
        <w:rPr>
          <w:rFonts w:ascii="Arial" w:hAnsi="Arial" w:cs="Arial"/>
          <w:spacing w:val="2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w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działalności</w:t>
      </w:r>
      <w:r w:rsidRPr="006F41AF">
        <w:rPr>
          <w:rFonts w:ascii="Arial" w:hAnsi="Arial" w:cs="Arial"/>
          <w:spacing w:val="-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akademickiej,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transfer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 xml:space="preserve">wiedzy </w:t>
      </w:r>
      <w:r w:rsidRPr="006F41AF">
        <w:rPr>
          <w:rFonts w:ascii="Arial" w:hAnsi="Arial" w:cs="Arial"/>
          <w:sz w:val="16"/>
        </w:rPr>
        <w:t>i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komercjalizacja</w:t>
      </w:r>
      <w:r w:rsidRPr="006F41AF">
        <w:rPr>
          <w:rFonts w:ascii="Arial" w:hAnsi="Arial" w:cs="Arial"/>
          <w:spacing w:val="-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wyników</w:t>
      </w:r>
      <w:r w:rsidR="00512D42" w:rsidRPr="006F41AF">
        <w:rPr>
          <w:rFonts w:ascii="Arial" w:hAnsi="Arial" w:cs="Arial"/>
          <w:spacing w:val="-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badań;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popularyzacja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nauki</w:t>
      </w:r>
      <w:r w:rsidRPr="006F41AF">
        <w:rPr>
          <w:rFonts w:ascii="Arial" w:hAnsi="Arial" w:cs="Arial"/>
          <w:spacing w:val="-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itp.</w:t>
      </w:r>
    </w:p>
    <w:p w:rsidR="009A741F" w:rsidRPr="006F41AF" w:rsidRDefault="009A741F" w:rsidP="009A741F">
      <w:pPr>
        <w:ind w:left="181" w:right="79"/>
        <w:jc w:val="both"/>
        <w:rPr>
          <w:rFonts w:ascii="Arial" w:eastAsia="Arial" w:hAnsi="Arial" w:cs="Arial"/>
          <w:sz w:val="12"/>
          <w:szCs w:val="12"/>
        </w:rPr>
      </w:pPr>
    </w:p>
    <w:p w:rsidR="008449DB" w:rsidRPr="006F41AF" w:rsidRDefault="008449DB" w:rsidP="009A741F">
      <w:pPr>
        <w:ind w:left="181" w:right="79"/>
        <w:jc w:val="both"/>
        <w:rPr>
          <w:rFonts w:ascii="Arial" w:eastAsia="Arial" w:hAnsi="Arial" w:cs="Arial"/>
          <w:sz w:val="16"/>
          <w:szCs w:val="16"/>
        </w:rPr>
      </w:pPr>
      <w:r w:rsidRPr="006F41AF">
        <w:rPr>
          <w:rFonts w:ascii="Arial" w:hAnsi="Arial" w:cs="Arial"/>
          <w:sz w:val="16"/>
        </w:rPr>
        <w:t xml:space="preserve">** </w:t>
      </w:r>
      <w:r w:rsidRPr="006F41AF">
        <w:rPr>
          <w:rFonts w:ascii="Arial" w:hAnsi="Arial" w:cs="Arial"/>
          <w:spacing w:val="-1"/>
          <w:sz w:val="16"/>
        </w:rPr>
        <w:t>zajęcia rozwijające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umiejętności</w:t>
      </w:r>
      <w:r w:rsidRPr="006F41AF">
        <w:rPr>
          <w:rFonts w:ascii="Arial" w:hAnsi="Arial" w:cs="Arial"/>
          <w:spacing w:val="-2"/>
          <w:sz w:val="16"/>
        </w:rPr>
        <w:t xml:space="preserve"> zawodowe,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przygotowujące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doktoranta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do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 xml:space="preserve">pracy </w:t>
      </w:r>
      <w:r w:rsidRPr="006F41AF">
        <w:rPr>
          <w:rFonts w:ascii="Arial" w:hAnsi="Arial" w:cs="Arial"/>
          <w:sz w:val="16"/>
        </w:rPr>
        <w:t>o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charakterze</w:t>
      </w:r>
      <w:r w:rsidRPr="006F41AF">
        <w:rPr>
          <w:rFonts w:ascii="Arial" w:hAnsi="Arial" w:cs="Arial"/>
          <w:spacing w:val="2"/>
          <w:sz w:val="16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badawczym</w:t>
      </w:r>
      <w:r w:rsidRPr="006F41AF">
        <w:rPr>
          <w:rFonts w:ascii="Arial" w:hAnsi="Arial" w:cs="Arial"/>
          <w:spacing w:val="3"/>
          <w:sz w:val="16"/>
        </w:rPr>
        <w:t xml:space="preserve"> </w:t>
      </w:r>
      <w:r w:rsidRPr="006F41AF">
        <w:rPr>
          <w:rFonts w:ascii="Arial" w:hAnsi="Arial" w:cs="Arial"/>
          <w:sz w:val="16"/>
        </w:rPr>
        <w:t xml:space="preserve">lub </w:t>
      </w:r>
      <w:r w:rsidRPr="006F41AF">
        <w:rPr>
          <w:rFonts w:ascii="Arial" w:hAnsi="Arial" w:cs="Arial"/>
          <w:spacing w:val="-2"/>
          <w:sz w:val="16"/>
        </w:rPr>
        <w:t>badawczo-rozwojowym</w:t>
      </w:r>
      <w:r w:rsidRPr="006F41AF">
        <w:rPr>
          <w:rFonts w:ascii="Arial" w:hAnsi="Arial" w:cs="Arial"/>
          <w:spacing w:val="4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(pozyskiwanie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środków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na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badania,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prezentacja</w:t>
      </w:r>
      <w:r w:rsidRPr="006F41AF">
        <w:rPr>
          <w:rFonts w:ascii="Arial" w:hAnsi="Arial" w:cs="Arial"/>
          <w:spacing w:val="-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wyników</w:t>
      </w:r>
      <w:r w:rsidRPr="006F41AF">
        <w:rPr>
          <w:rFonts w:ascii="Arial" w:hAnsi="Arial" w:cs="Arial"/>
          <w:spacing w:val="12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 xml:space="preserve">badań, elementy </w:t>
      </w:r>
      <w:proofErr w:type="spellStart"/>
      <w:r w:rsidRPr="006F41AF">
        <w:rPr>
          <w:rFonts w:ascii="Arial" w:hAnsi="Arial" w:cs="Arial"/>
          <w:sz w:val="16"/>
        </w:rPr>
        <w:t>bibliometrii</w:t>
      </w:r>
      <w:proofErr w:type="spellEnd"/>
      <w:r w:rsidRPr="006F41AF">
        <w:rPr>
          <w:rFonts w:ascii="Arial" w:hAnsi="Arial" w:cs="Arial"/>
          <w:sz w:val="16"/>
        </w:rPr>
        <w:t>, przygotowanie publikacji naukowych itp.)</w:t>
      </w:r>
    </w:p>
    <w:p w:rsidR="008449DB" w:rsidRPr="006F41AF" w:rsidRDefault="008449DB" w:rsidP="009A741F">
      <w:pPr>
        <w:spacing w:before="9"/>
        <w:jc w:val="both"/>
        <w:rPr>
          <w:rFonts w:ascii="Arial" w:eastAsia="Arial" w:hAnsi="Arial" w:cs="Arial"/>
          <w:sz w:val="12"/>
          <w:szCs w:val="12"/>
        </w:rPr>
      </w:pPr>
    </w:p>
    <w:p w:rsidR="008449DB" w:rsidRPr="006F41AF" w:rsidRDefault="008449DB" w:rsidP="009A741F">
      <w:pPr>
        <w:ind w:left="184"/>
        <w:jc w:val="both"/>
        <w:rPr>
          <w:rFonts w:ascii="Arial" w:eastAsia="Arial" w:hAnsi="Arial" w:cs="Arial"/>
          <w:sz w:val="16"/>
          <w:szCs w:val="16"/>
        </w:rPr>
      </w:pPr>
      <w:r w:rsidRPr="006F41AF">
        <w:rPr>
          <w:rFonts w:ascii="Arial" w:hAnsi="Arial" w:cs="Arial"/>
          <w:spacing w:val="-1"/>
          <w:sz w:val="16"/>
        </w:rPr>
        <w:t>***praca</w:t>
      </w:r>
      <w:r w:rsidRPr="006F41AF">
        <w:rPr>
          <w:rFonts w:ascii="Arial" w:hAnsi="Arial" w:cs="Arial"/>
          <w:sz w:val="16"/>
        </w:rPr>
        <w:t xml:space="preserve"> w zespole i zarządzanie grupą badawczą,</w:t>
      </w:r>
      <w:r w:rsidRPr="006F41AF">
        <w:rPr>
          <w:rFonts w:ascii="Arial" w:hAnsi="Arial" w:cs="Arial"/>
          <w:spacing w:val="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komunikacja</w:t>
      </w:r>
      <w:r w:rsidRPr="006F41AF">
        <w:rPr>
          <w:rFonts w:ascii="Arial" w:hAnsi="Arial" w:cs="Arial"/>
          <w:spacing w:val="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interpersonalna,</w:t>
      </w:r>
      <w:r w:rsidRPr="006F41AF">
        <w:rPr>
          <w:rFonts w:ascii="Arial" w:hAnsi="Arial" w:cs="Arial"/>
          <w:spacing w:val="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kompetencje</w:t>
      </w:r>
      <w:r w:rsidRPr="006F41AF">
        <w:rPr>
          <w:rFonts w:ascii="Arial" w:hAnsi="Arial" w:cs="Arial"/>
          <w:spacing w:val="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interkulturowe,</w:t>
      </w:r>
      <w:r w:rsidRPr="006F41AF">
        <w:rPr>
          <w:rFonts w:ascii="Arial" w:hAnsi="Arial" w:cs="Arial"/>
          <w:spacing w:val="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podejmowanie</w:t>
      </w:r>
      <w:r w:rsidRPr="006F41AF">
        <w:rPr>
          <w:rFonts w:ascii="Arial" w:hAnsi="Arial" w:cs="Arial"/>
          <w:spacing w:val="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decyzji,</w:t>
      </w:r>
      <w:r w:rsidRPr="006F41AF">
        <w:rPr>
          <w:rFonts w:ascii="Arial" w:hAnsi="Arial" w:cs="Arial"/>
          <w:spacing w:val="6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planowanie kariery i zarządzanie czasem itp.</w:t>
      </w:r>
    </w:p>
    <w:p w:rsidR="008449DB" w:rsidRPr="006F41AF" w:rsidRDefault="008449DB" w:rsidP="009A741F">
      <w:pPr>
        <w:jc w:val="both"/>
        <w:rPr>
          <w:rFonts w:ascii="Arial" w:eastAsia="Arial" w:hAnsi="Arial" w:cs="Arial"/>
          <w:sz w:val="12"/>
          <w:szCs w:val="12"/>
        </w:rPr>
      </w:pPr>
    </w:p>
    <w:p w:rsidR="008449DB" w:rsidRPr="006F41AF" w:rsidRDefault="008449DB" w:rsidP="009A741F">
      <w:pPr>
        <w:ind w:left="184"/>
        <w:jc w:val="both"/>
        <w:rPr>
          <w:rFonts w:ascii="Arial" w:eastAsia="Arial" w:hAnsi="Arial" w:cs="Arial"/>
          <w:sz w:val="16"/>
          <w:szCs w:val="16"/>
        </w:rPr>
      </w:pPr>
      <w:r w:rsidRPr="006F41AF">
        <w:rPr>
          <w:rFonts w:ascii="Arial" w:hAnsi="Arial" w:cs="Arial"/>
          <w:sz w:val="16"/>
        </w:rPr>
        <w:t xml:space="preserve">**** </w:t>
      </w:r>
      <w:r w:rsidR="00890115" w:rsidRPr="006F41AF">
        <w:rPr>
          <w:rFonts w:ascii="Arial" w:hAnsi="Arial" w:cs="Arial"/>
          <w:sz w:val="16"/>
        </w:rPr>
        <w:t>d</w:t>
      </w:r>
      <w:r w:rsidRPr="006F41AF">
        <w:rPr>
          <w:rFonts w:ascii="Arial" w:hAnsi="Arial" w:cs="Arial"/>
          <w:sz w:val="16"/>
        </w:rPr>
        <w:t xml:space="preserve">la każdej dyscypliny właściwa Rada Naukowa Dyscypliny może określić liczbę obowiązkowych seminariów naukowych oraz zajęć specjalistycznych w ramach przewidzianych </w:t>
      </w:r>
      <w:r w:rsidR="00A1598E" w:rsidRPr="006F41AF">
        <w:rPr>
          <w:rFonts w:ascii="Arial" w:hAnsi="Arial" w:cs="Arial"/>
          <w:sz w:val="16"/>
        </w:rPr>
        <w:t>zakresów</w:t>
      </w:r>
    </w:p>
    <w:p w:rsidR="008449DB" w:rsidRPr="006F41AF" w:rsidRDefault="008449DB" w:rsidP="009A741F">
      <w:pPr>
        <w:jc w:val="both"/>
        <w:rPr>
          <w:rFonts w:ascii="Arial" w:eastAsia="Arial" w:hAnsi="Arial" w:cs="Arial"/>
          <w:sz w:val="12"/>
          <w:szCs w:val="12"/>
        </w:rPr>
      </w:pPr>
    </w:p>
    <w:p w:rsidR="008449DB" w:rsidRPr="006F41AF" w:rsidRDefault="008449DB" w:rsidP="009A741F">
      <w:pPr>
        <w:ind w:left="161" w:right="77"/>
        <w:jc w:val="both"/>
        <w:rPr>
          <w:rFonts w:ascii="Arial" w:eastAsia="Arial" w:hAnsi="Arial" w:cs="Arial"/>
          <w:sz w:val="16"/>
          <w:szCs w:val="16"/>
        </w:rPr>
      </w:pPr>
      <w:r w:rsidRPr="006F41AF">
        <w:rPr>
          <w:rFonts w:ascii="Arial" w:hAnsi="Arial" w:cs="Arial"/>
          <w:spacing w:val="-1"/>
          <w:position w:val="6"/>
          <w:sz w:val="10"/>
        </w:rPr>
        <w:t>1)</w:t>
      </w:r>
      <w:r w:rsidRPr="006F41AF">
        <w:rPr>
          <w:rFonts w:ascii="Arial" w:hAnsi="Arial" w:cs="Arial"/>
          <w:spacing w:val="17"/>
          <w:position w:val="6"/>
          <w:sz w:val="10"/>
        </w:rPr>
        <w:t xml:space="preserve"> </w:t>
      </w:r>
      <w:r w:rsidRPr="006F41AF">
        <w:rPr>
          <w:rFonts w:ascii="Arial" w:hAnsi="Arial" w:cs="Arial"/>
          <w:sz w:val="16"/>
        </w:rPr>
        <w:t>w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przypadku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doktorantów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wdrożeniowych</w:t>
      </w:r>
      <w:r w:rsidRPr="006F41AF">
        <w:rPr>
          <w:rFonts w:ascii="Arial" w:hAnsi="Arial" w:cs="Arial"/>
          <w:spacing w:val="-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moduł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zajęć</w:t>
      </w:r>
      <w:r w:rsidRPr="006F41AF">
        <w:rPr>
          <w:rFonts w:ascii="Arial" w:hAnsi="Arial" w:cs="Arial"/>
          <w:spacing w:val="-1"/>
          <w:sz w:val="16"/>
        </w:rPr>
        <w:t xml:space="preserve"> może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być</w:t>
      </w:r>
      <w:r w:rsidRPr="006F41AF">
        <w:rPr>
          <w:rFonts w:ascii="Arial" w:hAnsi="Arial" w:cs="Arial"/>
          <w:spacing w:val="2"/>
          <w:sz w:val="16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realizowany</w:t>
      </w:r>
      <w:r w:rsidRPr="006F41AF">
        <w:rPr>
          <w:rFonts w:ascii="Arial" w:hAnsi="Arial" w:cs="Arial"/>
          <w:spacing w:val="7"/>
          <w:sz w:val="16"/>
        </w:rPr>
        <w:t xml:space="preserve"> </w:t>
      </w:r>
      <w:r w:rsidRPr="006F41AF">
        <w:rPr>
          <w:rFonts w:ascii="Arial" w:hAnsi="Arial" w:cs="Arial"/>
          <w:sz w:val="16"/>
        </w:rPr>
        <w:t>w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przedsiębiorstwie</w:t>
      </w:r>
      <w:r w:rsidRPr="006F41AF">
        <w:rPr>
          <w:rFonts w:ascii="Arial" w:hAnsi="Arial" w:cs="Arial"/>
          <w:sz w:val="16"/>
        </w:rPr>
        <w:t xml:space="preserve"> i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zaliczany przez dyrektora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Szkoły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Doktorskiej</w:t>
      </w:r>
      <w:r w:rsidRPr="006F41AF">
        <w:rPr>
          <w:rFonts w:ascii="Arial" w:hAnsi="Arial" w:cs="Arial"/>
          <w:spacing w:val="-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na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podstawie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szczegółowego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raportu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przedsiębiorcy ze</w:t>
      </w:r>
      <w:r w:rsidR="007475C0" w:rsidRPr="006F41AF">
        <w:rPr>
          <w:rFonts w:ascii="Arial" w:hAnsi="Arial" w:cs="Arial"/>
          <w:spacing w:val="-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wskazaniem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zrealizowanych</w:t>
      </w:r>
      <w:r w:rsidRPr="006F41AF">
        <w:rPr>
          <w:rFonts w:ascii="Arial" w:hAnsi="Arial" w:cs="Arial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efektów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kształcenia</w:t>
      </w:r>
    </w:p>
    <w:p w:rsidR="008449DB" w:rsidRPr="006F41AF" w:rsidRDefault="008449DB" w:rsidP="009A741F">
      <w:pPr>
        <w:spacing w:before="9"/>
        <w:jc w:val="both"/>
        <w:rPr>
          <w:rFonts w:ascii="Arial" w:eastAsia="Arial" w:hAnsi="Arial" w:cs="Arial"/>
          <w:sz w:val="12"/>
          <w:szCs w:val="12"/>
        </w:rPr>
      </w:pPr>
    </w:p>
    <w:p w:rsidR="008449DB" w:rsidRPr="006F41AF" w:rsidRDefault="008449DB" w:rsidP="009A741F">
      <w:pPr>
        <w:ind w:left="161"/>
        <w:jc w:val="both"/>
        <w:rPr>
          <w:rFonts w:ascii="Arial" w:eastAsia="Arial" w:hAnsi="Arial" w:cs="Arial"/>
          <w:sz w:val="16"/>
          <w:szCs w:val="16"/>
        </w:rPr>
      </w:pPr>
      <w:r w:rsidRPr="006F41AF">
        <w:rPr>
          <w:rFonts w:ascii="Arial" w:hAnsi="Arial" w:cs="Arial"/>
          <w:spacing w:val="-1"/>
          <w:position w:val="6"/>
          <w:sz w:val="10"/>
        </w:rPr>
        <w:t>2)</w:t>
      </w:r>
      <w:r w:rsidRPr="006F41AF">
        <w:rPr>
          <w:rFonts w:ascii="Arial" w:hAnsi="Arial" w:cs="Arial"/>
          <w:spacing w:val="17"/>
          <w:position w:val="6"/>
          <w:sz w:val="10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obowiązek</w:t>
      </w:r>
      <w:r w:rsidRPr="006F41AF">
        <w:rPr>
          <w:rFonts w:ascii="Arial" w:hAnsi="Arial" w:cs="Arial"/>
          <w:spacing w:val="2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praktyki</w:t>
      </w:r>
      <w:r w:rsidRPr="006F41AF">
        <w:rPr>
          <w:rFonts w:ascii="Arial" w:hAnsi="Arial" w:cs="Arial"/>
          <w:spacing w:val="-2"/>
          <w:sz w:val="16"/>
        </w:rPr>
        <w:t xml:space="preserve"> zawodowej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z w:val="16"/>
        </w:rPr>
        <w:t xml:space="preserve">nie </w:t>
      </w:r>
      <w:r w:rsidRPr="006F41AF">
        <w:rPr>
          <w:rFonts w:ascii="Arial" w:hAnsi="Arial" w:cs="Arial"/>
          <w:spacing w:val="-1"/>
          <w:sz w:val="16"/>
        </w:rPr>
        <w:t>dotyczy</w:t>
      </w:r>
      <w:r w:rsidRPr="006F41AF">
        <w:rPr>
          <w:rFonts w:ascii="Arial" w:hAnsi="Arial" w:cs="Arial"/>
          <w:spacing w:val="1"/>
          <w:sz w:val="16"/>
        </w:rPr>
        <w:t xml:space="preserve"> </w:t>
      </w:r>
      <w:r w:rsidRPr="006F41AF">
        <w:rPr>
          <w:rFonts w:ascii="Arial" w:hAnsi="Arial" w:cs="Arial"/>
          <w:spacing w:val="-1"/>
          <w:sz w:val="16"/>
        </w:rPr>
        <w:t>doktorantów</w:t>
      </w:r>
      <w:r w:rsidRPr="006F41AF">
        <w:rPr>
          <w:rFonts w:ascii="Arial" w:hAnsi="Arial" w:cs="Arial"/>
          <w:spacing w:val="-3"/>
          <w:sz w:val="16"/>
        </w:rPr>
        <w:t xml:space="preserve"> </w:t>
      </w:r>
      <w:r w:rsidRPr="006F41AF">
        <w:rPr>
          <w:rFonts w:ascii="Arial" w:hAnsi="Arial" w:cs="Arial"/>
          <w:spacing w:val="-2"/>
          <w:sz w:val="16"/>
        </w:rPr>
        <w:t>wdrożeniowych</w:t>
      </w:r>
      <w:r w:rsidR="00E90F59" w:rsidRPr="006F41AF">
        <w:rPr>
          <w:rFonts w:ascii="Arial" w:hAnsi="Arial" w:cs="Arial"/>
          <w:spacing w:val="-2"/>
          <w:sz w:val="16"/>
        </w:rPr>
        <w:t>”</w:t>
      </w:r>
    </w:p>
    <w:sectPr w:rsidR="008449DB" w:rsidRPr="006F41AF" w:rsidSect="002A0A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272"/>
    <w:multiLevelType w:val="hybridMultilevel"/>
    <w:tmpl w:val="60F4F102"/>
    <w:lvl w:ilvl="0" w:tplc="9E20B28A">
      <w:start w:val="4"/>
      <w:numFmt w:val="decimal"/>
      <w:lvlText w:val="%1)"/>
      <w:lvlJc w:val="left"/>
      <w:pPr>
        <w:ind w:left="116" w:hanging="283"/>
      </w:pPr>
      <w:rPr>
        <w:rFonts w:ascii="Calibri" w:eastAsia="Calibri" w:hAnsi="Calibri" w:hint="default"/>
        <w:sz w:val="22"/>
        <w:szCs w:val="22"/>
      </w:rPr>
    </w:lvl>
    <w:lvl w:ilvl="1" w:tplc="0CEE46A8">
      <w:start w:val="1"/>
      <w:numFmt w:val="bullet"/>
      <w:lvlText w:val="•"/>
      <w:lvlJc w:val="left"/>
      <w:pPr>
        <w:ind w:left="1528" w:hanging="283"/>
      </w:pPr>
      <w:rPr>
        <w:rFonts w:hint="default"/>
      </w:rPr>
    </w:lvl>
    <w:lvl w:ilvl="2" w:tplc="214602EE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3" w:tplc="B7467324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4" w:tplc="94EE1D64">
      <w:start w:val="1"/>
      <w:numFmt w:val="bullet"/>
      <w:lvlText w:val="•"/>
      <w:lvlJc w:val="left"/>
      <w:pPr>
        <w:ind w:left="5764" w:hanging="283"/>
      </w:pPr>
      <w:rPr>
        <w:rFonts w:hint="default"/>
      </w:rPr>
    </w:lvl>
    <w:lvl w:ilvl="5" w:tplc="0E38CDBC">
      <w:start w:val="1"/>
      <w:numFmt w:val="bullet"/>
      <w:lvlText w:val="•"/>
      <w:lvlJc w:val="left"/>
      <w:pPr>
        <w:ind w:left="7177" w:hanging="283"/>
      </w:pPr>
      <w:rPr>
        <w:rFonts w:hint="default"/>
      </w:rPr>
    </w:lvl>
    <w:lvl w:ilvl="6" w:tplc="54BAD35C">
      <w:start w:val="1"/>
      <w:numFmt w:val="bullet"/>
      <w:lvlText w:val="•"/>
      <w:lvlJc w:val="left"/>
      <w:pPr>
        <w:ind w:left="8589" w:hanging="283"/>
      </w:pPr>
      <w:rPr>
        <w:rFonts w:hint="default"/>
      </w:rPr>
    </w:lvl>
    <w:lvl w:ilvl="7" w:tplc="0EB0F0B4">
      <w:start w:val="1"/>
      <w:numFmt w:val="bullet"/>
      <w:lvlText w:val="•"/>
      <w:lvlJc w:val="left"/>
      <w:pPr>
        <w:ind w:left="10001" w:hanging="283"/>
      </w:pPr>
      <w:rPr>
        <w:rFonts w:hint="default"/>
      </w:rPr>
    </w:lvl>
    <w:lvl w:ilvl="8" w:tplc="EF24F32A">
      <w:start w:val="1"/>
      <w:numFmt w:val="bullet"/>
      <w:lvlText w:val="•"/>
      <w:lvlJc w:val="left"/>
      <w:pPr>
        <w:ind w:left="11413" w:hanging="283"/>
      </w:pPr>
      <w:rPr>
        <w:rFonts w:hint="default"/>
      </w:rPr>
    </w:lvl>
  </w:abstractNum>
  <w:abstractNum w:abstractNumId="1" w15:restartNumberingAfterBreak="0">
    <w:nsid w:val="0A5F166E"/>
    <w:multiLevelType w:val="hybridMultilevel"/>
    <w:tmpl w:val="51020D04"/>
    <w:lvl w:ilvl="0" w:tplc="B7B4E2C6">
      <w:start w:val="1"/>
      <w:numFmt w:val="decimal"/>
      <w:lvlText w:val="%1)"/>
      <w:lvlJc w:val="left"/>
      <w:pPr>
        <w:ind w:left="116" w:hanging="230"/>
      </w:pPr>
      <w:rPr>
        <w:rFonts w:ascii="Calibri" w:eastAsia="Calibri" w:hAnsi="Calibri" w:hint="default"/>
        <w:sz w:val="22"/>
        <w:szCs w:val="22"/>
      </w:rPr>
    </w:lvl>
    <w:lvl w:ilvl="1" w:tplc="4FA60F56">
      <w:start w:val="1"/>
      <w:numFmt w:val="bullet"/>
      <w:lvlText w:val="•"/>
      <w:lvlJc w:val="left"/>
      <w:pPr>
        <w:ind w:left="1528" w:hanging="230"/>
      </w:pPr>
      <w:rPr>
        <w:rFonts w:hint="default"/>
      </w:rPr>
    </w:lvl>
    <w:lvl w:ilvl="2" w:tplc="B95C91D0">
      <w:start w:val="1"/>
      <w:numFmt w:val="bullet"/>
      <w:lvlText w:val="•"/>
      <w:lvlJc w:val="left"/>
      <w:pPr>
        <w:ind w:left="2940" w:hanging="230"/>
      </w:pPr>
      <w:rPr>
        <w:rFonts w:hint="default"/>
      </w:rPr>
    </w:lvl>
    <w:lvl w:ilvl="3" w:tplc="57DE443E">
      <w:start w:val="1"/>
      <w:numFmt w:val="bullet"/>
      <w:lvlText w:val="•"/>
      <w:lvlJc w:val="left"/>
      <w:pPr>
        <w:ind w:left="4352" w:hanging="230"/>
      </w:pPr>
      <w:rPr>
        <w:rFonts w:hint="default"/>
      </w:rPr>
    </w:lvl>
    <w:lvl w:ilvl="4" w:tplc="50B0F926">
      <w:start w:val="1"/>
      <w:numFmt w:val="bullet"/>
      <w:lvlText w:val="•"/>
      <w:lvlJc w:val="left"/>
      <w:pPr>
        <w:ind w:left="5764" w:hanging="230"/>
      </w:pPr>
      <w:rPr>
        <w:rFonts w:hint="default"/>
      </w:rPr>
    </w:lvl>
    <w:lvl w:ilvl="5" w:tplc="B0C278E4">
      <w:start w:val="1"/>
      <w:numFmt w:val="bullet"/>
      <w:lvlText w:val="•"/>
      <w:lvlJc w:val="left"/>
      <w:pPr>
        <w:ind w:left="7177" w:hanging="230"/>
      </w:pPr>
      <w:rPr>
        <w:rFonts w:hint="default"/>
      </w:rPr>
    </w:lvl>
    <w:lvl w:ilvl="6" w:tplc="40880634">
      <w:start w:val="1"/>
      <w:numFmt w:val="bullet"/>
      <w:lvlText w:val="•"/>
      <w:lvlJc w:val="left"/>
      <w:pPr>
        <w:ind w:left="8589" w:hanging="230"/>
      </w:pPr>
      <w:rPr>
        <w:rFonts w:hint="default"/>
      </w:rPr>
    </w:lvl>
    <w:lvl w:ilvl="7" w:tplc="50C60B44">
      <w:start w:val="1"/>
      <w:numFmt w:val="bullet"/>
      <w:lvlText w:val="•"/>
      <w:lvlJc w:val="left"/>
      <w:pPr>
        <w:ind w:left="10001" w:hanging="230"/>
      </w:pPr>
      <w:rPr>
        <w:rFonts w:hint="default"/>
      </w:rPr>
    </w:lvl>
    <w:lvl w:ilvl="8" w:tplc="7668EC30">
      <w:start w:val="1"/>
      <w:numFmt w:val="bullet"/>
      <w:lvlText w:val="•"/>
      <w:lvlJc w:val="left"/>
      <w:pPr>
        <w:ind w:left="11413" w:hanging="230"/>
      </w:pPr>
      <w:rPr>
        <w:rFonts w:hint="default"/>
      </w:rPr>
    </w:lvl>
  </w:abstractNum>
  <w:abstractNum w:abstractNumId="2" w15:restartNumberingAfterBreak="0">
    <w:nsid w:val="0B39324D"/>
    <w:multiLevelType w:val="hybridMultilevel"/>
    <w:tmpl w:val="3160B830"/>
    <w:lvl w:ilvl="0" w:tplc="6756EBEA">
      <w:start w:val="1"/>
      <w:numFmt w:val="decimal"/>
      <w:lvlText w:val="%1."/>
      <w:lvlJc w:val="left"/>
      <w:pPr>
        <w:ind w:left="116" w:hanging="235"/>
      </w:pPr>
      <w:rPr>
        <w:rFonts w:ascii="Arial" w:eastAsia="Calibri" w:hAnsi="Arial" w:cs="Arial" w:hint="default"/>
        <w:sz w:val="22"/>
        <w:szCs w:val="22"/>
      </w:rPr>
    </w:lvl>
    <w:lvl w:ilvl="1" w:tplc="5484BAB0">
      <w:start w:val="1"/>
      <w:numFmt w:val="upperRoman"/>
      <w:lvlText w:val="%2."/>
      <w:lvlJc w:val="left"/>
      <w:pPr>
        <w:ind w:left="358" w:hanging="243"/>
      </w:pPr>
      <w:rPr>
        <w:rFonts w:ascii="Arial" w:eastAsia="Calibri" w:hAnsi="Arial" w:cs="Arial" w:hint="default"/>
        <w:b/>
        <w:bCs/>
        <w:spacing w:val="-2"/>
        <w:w w:val="99"/>
        <w:sz w:val="32"/>
        <w:szCs w:val="32"/>
      </w:rPr>
    </w:lvl>
    <w:lvl w:ilvl="2" w:tplc="A6522644">
      <w:start w:val="1"/>
      <w:numFmt w:val="decimal"/>
      <w:lvlText w:val="%3."/>
      <w:lvlJc w:val="left"/>
      <w:pPr>
        <w:ind w:left="357" w:hanging="242"/>
      </w:pPr>
      <w:rPr>
        <w:rFonts w:ascii="Arial" w:eastAsia="Calibri" w:hAnsi="Arial" w:cs="Arial" w:hint="default"/>
        <w:b/>
        <w:bCs/>
        <w:sz w:val="24"/>
        <w:szCs w:val="24"/>
      </w:rPr>
    </w:lvl>
    <w:lvl w:ilvl="3" w:tplc="DC3ECDFE">
      <w:start w:val="1"/>
      <w:numFmt w:val="bullet"/>
      <w:lvlText w:val="•"/>
      <w:lvlJc w:val="left"/>
      <w:pPr>
        <w:ind w:left="2093" w:hanging="242"/>
      </w:pPr>
      <w:rPr>
        <w:rFonts w:hint="default"/>
      </w:rPr>
    </w:lvl>
    <w:lvl w:ilvl="4" w:tplc="2BBC4BDC">
      <w:start w:val="1"/>
      <w:numFmt w:val="bullet"/>
      <w:lvlText w:val="•"/>
      <w:lvlJc w:val="left"/>
      <w:pPr>
        <w:ind w:left="3828" w:hanging="242"/>
      </w:pPr>
      <w:rPr>
        <w:rFonts w:hint="default"/>
      </w:rPr>
    </w:lvl>
    <w:lvl w:ilvl="5" w:tplc="8A625D50">
      <w:start w:val="1"/>
      <w:numFmt w:val="bullet"/>
      <w:lvlText w:val="•"/>
      <w:lvlJc w:val="left"/>
      <w:pPr>
        <w:ind w:left="5563" w:hanging="242"/>
      </w:pPr>
      <w:rPr>
        <w:rFonts w:hint="default"/>
      </w:rPr>
    </w:lvl>
    <w:lvl w:ilvl="6" w:tplc="5420B01A">
      <w:start w:val="1"/>
      <w:numFmt w:val="bullet"/>
      <w:lvlText w:val="•"/>
      <w:lvlJc w:val="left"/>
      <w:pPr>
        <w:ind w:left="7298" w:hanging="242"/>
      </w:pPr>
      <w:rPr>
        <w:rFonts w:hint="default"/>
      </w:rPr>
    </w:lvl>
    <w:lvl w:ilvl="7" w:tplc="65F023C8">
      <w:start w:val="1"/>
      <w:numFmt w:val="bullet"/>
      <w:lvlText w:val="•"/>
      <w:lvlJc w:val="left"/>
      <w:pPr>
        <w:ind w:left="9033" w:hanging="242"/>
      </w:pPr>
      <w:rPr>
        <w:rFonts w:hint="default"/>
      </w:rPr>
    </w:lvl>
    <w:lvl w:ilvl="8" w:tplc="0EB485CE">
      <w:start w:val="1"/>
      <w:numFmt w:val="bullet"/>
      <w:lvlText w:val="•"/>
      <w:lvlJc w:val="left"/>
      <w:pPr>
        <w:ind w:left="10768" w:hanging="242"/>
      </w:pPr>
      <w:rPr>
        <w:rFonts w:hint="default"/>
      </w:rPr>
    </w:lvl>
  </w:abstractNum>
  <w:abstractNum w:abstractNumId="3" w15:restartNumberingAfterBreak="0">
    <w:nsid w:val="0D5247E7"/>
    <w:multiLevelType w:val="hybridMultilevel"/>
    <w:tmpl w:val="78D2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A19"/>
    <w:multiLevelType w:val="hybridMultilevel"/>
    <w:tmpl w:val="3A6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D76"/>
    <w:multiLevelType w:val="hybridMultilevel"/>
    <w:tmpl w:val="AD34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5EE2"/>
    <w:multiLevelType w:val="hybridMultilevel"/>
    <w:tmpl w:val="AD34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648"/>
    <w:multiLevelType w:val="hybridMultilevel"/>
    <w:tmpl w:val="D430B868"/>
    <w:lvl w:ilvl="0" w:tplc="0D56DF96">
      <w:start w:val="1"/>
      <w:numFmt w:val="decimal"/>
      <w:lvlText w:val="%1."/>
      <w:lvlJc w:val="left"/>
      <w:pPr>
        <w:ind w:left="116" w:hanging="228"/>
      </w:pPr>
      <w:rPr>
        <w:rFonts w:ascii="Calibri" w:eastAsia="Calibri" w:hAnsi="Calibri" w:hint="default"/>
        <w:sz w:val="22"/>
        <w:szCs w:val="22"/>
      </w:rPr>
    </w:lvl>
    <w:lvl w:ilvl="1" w:tplc="233AB462">
      <w:start w:val="1"/>
      <w:numFmt w:val="bullet"/>
      <w:lvlText w:val="•"/>
      <w:lvlJc w:val="left"/>
      <w:pPr>
        <w:ind w:left="1528" w:hanging="228"/>
      </w:pPr>
      <w:rPr>
        <w:rFonts w:hint="default"/>
      </w:rPr>
    </w:lvl>
    <w:lvl w:ilvl="2" w:tplc="828EF74C">
      <w:start w:val="1"/>
      <w:numFmt w:val="bullet"/>
      <w:lvlText w:val="•"/>
      <w:lvlJc w:val="left"/>
      <w:pPr>
        <w:ind w:left="2940" w:hanging="228"/>
      </w:pPr>
      <w:rPr>
        <w:rFonts w:hint="default"/>
      </w:rPr>
    </w:lvl>
    <w:lvl w:ilvl="3" w:tplc="B3C0830A">
      <w:start w:val="1"/>
      <w:numFmt w:val="bullet"/>
      <w:lvlText w:val="•"/>
      <w:lvlJc w:val="left"/>
      <w:pPr>
        <w:ind w:left="4352" w:hanging="228"/>
      </w:pPr>
      <w:rPr>
        <w:rFonts w:hint="default"/>
      </w:rPr>
    </w:lvl>
    <w:lvl w:ilvl="4" w:tplc="8F900878">
      <w:start w:val="1"/>
      <w:numFmt w:val="bullet"/>
      <w:lvlText w:val="•"/>
      <w:lvlJc w:val="left"/>
      <w:pPr>
        <w:ind w:left="5764" w:hanging="228"/>
      </w:pPr>
      <w:rPr>
        <w:rFonts w:hint="default"/>
      </w:rPr>
    </w:lvl>
    <w:lvl w:ilvl="5" w:tplc="3744B32A">
      <w:start w:val="1"/>
      <w:numFmt w:val="bullet"/>
      <w:lvlText w:val="•"/>
      <w:lvlJc w:val="left"/>
      <w:pPr>
        <w:ind w:left="7177" w:hanging="228"/>
      </w:pPr>
      <w:rPr>
        <w:rFonts w:hint="default"/>
      </w:rPr>
    </w:lvl>
    <w:lvl w:ilvl="6" w:tplc="E96C76D2">
      <w:start w:val="1"/>
      <w:numFmt w:val="bullet"/>
      <w:lvlText w:val="•"/>
      <w:lvlJc w:val="left"/>
      <w:pPr>
        <w:ind w:left="8589" w:hanging="228"/>
      </w:pPr>
      <w:rPr>
        <w:rFonts w:hint="default"/>
      </w:rPr>
    </w:lvl>
    <w:lvl w:ilvl="7" w:tplc="B52CCA84">
      <w:start w:val="1"/>
      <w:numFmt w:val="bullet"/>
      <w:lvlText w:val="•"/>
      <w:lvlJc w:val="left"/>
      <w:pPr>
        <w:ind w:left="10001" w:hanging="228"/>
      </w:pPr>
      <w:rPr>
        <w:rFonts w:hint="default"/>
      </w:rPr>
    </w:lvl>
    <w:lvl w:ilvl="8" w:tplc="C61CA67C">
      <w:start w:val="1"/>
      <w:numFmt w:val="bullet"/>
      <w:lvlText w:val="•"/>
      <w:lvlJc w:val="left"/>
      <w:pPr>
        <w:ind w:left="11413" w:hanging="228"/>
      </w:pPr>
      <w:rPr>
        <w:rFonts w:hint="default"/>
      </w:rPr>
    </w:lvl>
  </w:abstractNum>
  <w:abstractNum w:abstractNumId="8" w15:restartNumberingAfterBreak="0">
    <w:nsid w:val="3620345F"/>
    <w:multiLevelType w:val="hybridMultilevel"/>
    <w:tmpl w:val="AD34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7CA2"/>
    <w:multiLevelType w:val="hybridMultilevel"/>
    <w:tmpl w:val="6B5C4766"/>
    <w:lvl w:ilvl="0" w:tplc="81064F0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hint="default"/>
        <w:sz w:val="22"/>
        <w:szCs w:val="22"/>
      </w:rPr>
    </w:lvl>
    <w:lvl w:ilvl="1" w:tplc="40E60228">
      <w:start w:val="1"/>
      <w:numFmt w:val="bullet"/>
      <w:lvlText w:val="•"/>
      <w:lvlJc w:val="left"/>
      <w:pPr>
        <w:ind w:left="1735" w:hanging="231"/>
      </w:pPr>
      <w:rPr>
        <w:rFonts w:hint="default"/>
      </w:rPr>
    </w:lvl>
    <w:lvl w:ilvl="2" w:tplc="04FC7530">
      <w:start w:val="1"/>
      <w:numFmt w:val="bullet"/>
      <w:lvlText w:val="•"/>
      <w:lvlJc w:val="left"/>
      <w:pPr>
        <w:ind w:left="3124" w:hanging="231"/>
      </w:pPr>
      <w:rPr>
        <w:rFonts w:hint="default"/>
      </w:rPr>
    </w:lvl>
    <w:lvl w:ilvl="3" w:tplc="34EA7FD0">
      <w:start w:val="1"/>
      <w:numFmt w:val="bullet"/>
      <w:lvlText w:val="•"/>
      <w:lvlJc w:val="left"/>
      <w:pPr>
        <w:ind w:left="4513" w:hanging="231"/>
      </w:pPr>
      <w:rPr>
        <w:rFonts w:hint="default"/>
      </w:rPr>
    </w:lvl>
    <w:lvl w:ilvl="4" w:tplc="CF741CE2">
      <w:start w:val="1"/>
      <w:numFmt w:val="bullet"/>
      <w:lvlText w:val="•"/>
      <w:lvlJc w:val="left"/>
      <w:pPr>
        <w:ind w:left="5903" w:hanging="231"/>
      </w:pPr>
      <w:rPr>
        <w:rFonts w:hint="default"/>
      </w:rPr>
    </w:lvl>
    <w:lvl w:ilvl="5" w:tplc="58FE66F6">
      <w:start w:val="1"/>
      <w:numFmt w:val="bullet"/>
      <w:lvlText w:val="•"/>
      <w:lvlJc w:val="left"/>
      <w:pPr>
        <w:ind w:left="7292" w:hanging="231"/>
      </w:pPr>
      <w:rPr>
        <w:rFonts w:hint="default"/>
      </w:rPr>
    </w:lvl>
    <w:lvl w:ilvl="6" w:tplc="8A5081F0">
      <w:start w:val="1"/>
      <w:numFmt w:val="bullet"/>
      <w:lvlText w:val="•"/>
      <w:lvlJc w:val="left"/>
      <w:pPr>
        <w:ind w:left="8681" w:hanging="231"/>
      </w:pPr>
      <w:rPr>
        <w:rFonts w:hint="default"/>
      </w:rPr>
    </w:lvl>
    <w:lvl w:ilvl="7" w:tplc="43B6E7B0">
      <w:start w:val="1"/>
      <w:numFmt w:val="bullet"/>
      <w:lvlText w:val="•"/>
      <w:lvlJc w:val="left"/>
      <w:pPr>
        <w:ind w:left="10070" w:hanging="231"/>
      </w:pPr>
      <w:rPr>
        <w:rFonts w:hint="default"/>
      </w:rPr>
    </w:lvl>
    <w:lvl w:ilvl="8" w:tplc="0DF26982">
      <w:start w:val="1"/>
      <w:numFmt w:val="bullet"/>
      <w:lvlText w:val="•"/>
      <w:lvlJc w:val="left"/>
      <w:pPr>
        <w:ind w:left="11459" w:hanging="231"/>
      </w:pPr>
      <w:rPr>
        <w:rFonts w:hint="default"/>
      </w:rPr>
    </w:lvl>
  </w:abstractNum>
  <w:abstractNum w:abstractNumId="10" w15:restartNumberingAfterBreak="0">
    <w:nsid w:val="45EF30E7"/>
    <w:multiLevelType w:val="hybridMultilevel"/>
    <w:tmpl w:val="98CC425A"/>
    <w:lvl w:ilvl="0" w:tplc="EDCE7A94">
      <w:start w:val="2"/>
      <w:numFmt w:val="upperRoman"/>
      <w:lvlText w:val="%1."/>
      <w:lvlJc w:val="left"/>
      <w:pPr>
        <w:ind w:left="408" w:hanging="288"/>
      </w:pPr>
      <w:rPr>
        <w:rFonts w:ascii="Calibri" w:eastAsia="Calibri" w:hAnsi="Calibri" w:hint="default"/>
        <w:b/>
        <w:bCs/>
        <w:sz w:val="28"/>
        <w:szCs w:val="28"/>
      </w:rPr>
    </w:lvl>
    <w:lvl w:ilvl="1" w:tplc="0CB019FC">
      <w:start w:val="1"/>
      <w:numFmt w:val="bullet"/>
      <w:lvlText w:val="•"/>
      <w:lvlJc w:val="left"/>
      <w:pPr>
        <w:ind w:left="1791" w:hanging="288"/>
      </w:pPr>
      <w:rPr>
        <w:rFonts w:hint="default"/>
      </w:rPr>
    </w:lvl>
    <w:lvl w:ilvl="2" w:tplc="4684B63C">
      <w:start w:val="1"/>
      <w:numFmt w:val="bullet"/>
      <w:lvlText w:val="•"/>
      <w:lvlJc w:val="left"/>
      <w:pPr>
        <w:ind w:left="3174" w:hanging="288"/>
      </w:pPr>
      <w:rPr>
        <w:rFonts w:hint="default"/>
      </w:rPr>
    </w:lvl>
    <w:lvl w:ilvl="3" w:tplc="A6685448">
      <w:start w:val="1"/>
      <w:numFmt w:val="bullet"/>
      <w:lvlText w:val="•"/>
      <w:lvlJc w:val="left"/>
      <w:pPr>
        <w:ind w:left="4557" w:hanging="288"/>
      </w:pPr>
      <w:rPr>
        <w:rFonts w:hint="default"/>
      </w:rPr>
    </w:lvl>
    <w:lvl w:ilvl="4" w:tplc="BA8C457E">
      <w:start w:val="1"/>
      <w:numFmt w:val="bullet"/>
      <w:lvlText w:val="•"/>
      <w:lvlJc w:val="left"/>
      <w:pPr>
        <w:ind w:left="5940" w:hanging="288"/>
      </w:pPr>
      <w:rPr>
        <w:rFonts w:hint="default"/>
      </w:rPr>
    </w:lvl>
    <w:lvl w:ilvl="5" w:tplc="747064A0">
      <w:start w:val="1"/>
      <w:numFmt w:val="bullet"/>
      <w:lvlText w:val="•"/>
      <w:lvlJc w:val="left"/>
      <w:pPr>
        <w:ind w:left="7323" w:hanging="288"/>
      </w:pPr>
      <w:rPr>
        <w:rFonts w:hint="default"/>
      </w:rPr>
    </w:lvl>
    <w:lvl w:ilvl="6" w:tplc="E858FC8C">
      <w:start w:val="1"/>
      <w:numFmt w:val="bullet"/>
      <w:lvlText w:val="•"/>
      <w:lvlJc w:val="left"/>
      <w:pPr>
        <w:ind w:left="8706" w:hanging="288"/>
      </w:pPr>
      <w:rPr>
        <w:rFonts w:hint="default"/>
      </w:rPr>
    </w:lvl>
    <w:lvl w:ilvl="7" w:tplc="53E4D250">
      <w:start w:val="1"/>
      <w:numFmt w:val="bullet"/>
      <w:lvlText w:val="•"/>
      <w:lvlJc w:val="left"/>
      <w:pPr>
        <w:ind w:left="10089" w:hanging="288"/>
      </w:pPr>
      <w:rPr>
        <w:rFonts w:hint="default"/>
      </w:rPr>
    </w:lvl>
    <w:lvl w:ilvl="8" w:tplc="C4FEB768">
      <w:start w:val="1"/>
      <w:numFmt w:val="bullet"/>
      <w:lvlText w:val="•"/>
      <w:lvlJc w:val="left"/>
      <w:pPr>
        <w:ind w:left="11472" w:hanging="288"/>
      </w:pPr>
      <w:rPr>
        <w:rFonts w:hint="default"/>
      </w:rPr>
    </w:lvl>
  </w:abstractNum>
  <w:abstractNum w:abstractNumId="11" w15:restartNumberingAfterBreak="0">
    <w:nsid w:val="4B2803DC"/>
    <w:multiLevelType w:val="hybridMultilevel"/>
    <w:tmpl w:val="8D14B372"/>
    <w:lvl w:ilvl="0" w:tplc="941CA03C">
      <w:start w:val="1"/>
      <w:numFmt w:val="decimal"/>
      <w:lvlText w:val="%1."/>
      <w:lvlJc w:val="left"/>
      <w:pPr>
        <w:ind w:left="116" w:hanging="218"/>
      </w:pPr>
      <w:rPr>
        <w:rFonts w:ascii="Calibri" w:eastAsia="Calibri" w:hAnsi="Calibri" w:hint="default"/>
        <w:sz w:val="22"/>
        <w:szCs w:val="22"/>
      </w:rPr>
    </w:lvl>
    <w:lvl w:ilvl="1" w:tplc="B770B72C">
      <w:start w:val="1"/>
      <w:numFmt w:val="bullet"/>
      <w:lvlText w:val="•"/>
      <w:lvlJc w:val="left"/>
      <w:pPr>
        <w:ind w:left="1528" w:hanging="218"/>
      </w:pPr>
      <w:rPr>
        <w:rFonts w:hint="default"/>
      </w:rPr>
    </w:lvl>
    <w:lvl w:ilvl="2" w:tplc="886C26EE">
      <w:start w:val="1"/>
      <w:numFmt w:val="bullet"/>
      <w:lvlText w:val="•"/>
      <w:lvlJc w:val="left"/>
      <w:pPr>
        <w:ind w:left="2940" w:hanging="218"/>
      </w:pPr>
      <w:rPr>
        <w:rFonts w:hint="default"/>
      </w:rPr>
    </w:lvl>
    <w:lvl w:ilvl="3" w:tplc="BE28A7C6">
      <w:start w:val="1"/>
      <w:numFmt w:val="bullet"/>
      <w:lvlText w:val="•"/>
      <w:lvlJc w:val="left"/>
      <w:pPr>
        <w:ind w:left="4352" w:hanging="218"/>
      </w:pPr>
      <w:rPr>
        <w:rFonts w:hint="default"/>
      </w:rPr>
    </w:lvl>
    <w:lvl w:ilvl="4" w:tplc="DF30C948">
      <w:start w:val="1"/>
      <w:numFmt w:val="bullet"/>
      <w:lvlText w:val="•"/>
      <w:lvlJc w:val="left"/>
      <w:pPr>
        <w:ind w:left="5764" w:hanging="218"/>
      </w:pPr>
      <w:rPr>
        <w:rFonts w:hint="default"/>
      </w:rPr>
    </w:lvl>
    <w:lvl w:ilvl="5" w:tplc="84F89E94">
      <w:start w:val="1"/>
      <w:numFmt w:val="bullet"/>
      <w:lvlText w:val="•"/>
      <w:lvlJc w:val="left"/>
      <w:pPr>
        <w:ind w:left="7177" w:hanging="218"/>
      </w:pPr>
      <w:rPr>
        <w:rFonts w:hint="default"/>
      </w:rPr>
    </w:lvl>
    <w:lvl w:ilvl="6" w:tplc="442824E4">
      <w:start w:val="1"/>
      <w:numFmt w:val="bullet"/>
      <w:lvlText w:val="•"/>
      <w:lvlJc w:val="left"/>
      <w:pPr>
        <w:ind w:left="8589" w:hanging="218"/>
      </w:pPr>
      <w:rPr>
        <w:rFonts w:hint="default"/>
      </w:rPr>
    </w:lvl>
    <w:lvl w:ilvl="7" w:tplc="9B7C684A">
      <w:start w:val="1"/>
      <w:numFmt w:val="bullet"/>
      <w:lvlText w:val="•"/>
      <w:lvlJc w:val="left"/>
      <w:pPr>
        <w:ind w:left="10001" w:hanging="218"/>
      </w:pPr>
      <w:rPr>
        <w:rFonts w:hint="default"/>
      </w:rPr>
    </w:lvl>
    <w:lvl w:ilvl="8" w:tplc="66ECEDBC">
      <w:start w:val="1"/>
      <w:numFmt w:val="bullet"/>
      <w:lvlText w:val="•"/>
      <w:lvlJc w:val="left"/>
      <w:pPr>
        <w:ind w:left="11413" w:hanging="218"/>
      </w:pPr>
      <w:rPr>
        <w:rFonts w:hint="default"/>
      </w:rPr>
    </w:lvl>
  </w:abstractNum>
  <w:abstractNum w:abstractNumId="12" w15:restartNumberingAfterBreak="0">
    <w:nsid w:val="4C4076A0"/>
    <w:multiLevelType w:val="hybridMultilevel"/>
    <w:tmpl w:val="68CE14D4"/>
    <w:lvl w:ilvl="0" w:tplc="7D5A8A70">
      <w:start w:val="1"/>
      <w:numFmt w:val="decimal"/>
      <w:lvlText w:val="%1)"/>
      <w:lvlJc w:val="left"/>
      <w:pPr>
        <w:ind w:left="120" w:hanging="230"/>
      </w:pPr>
      <w:rPr>
        <w:rFonts w:ascii="Calibri" w:eastAsia="Calibri" w:hAnsi="Calibri" w:hint="default"/>
        <w:sz w:val="22"/>
        <w:szCs w:val="22"/>
      </w:rPr>
    </w:lvl>
    <w:lvl w:ilvl="1" w:tplc="91922658">
      <w:start w:val="1"/>
      <w:numFmt w:val="bullet"/>
      <w:lvlText w:val="•"/>
      <w:lvlJc w:val="left"/>
      <w:pPr>
        <w:ind w:left="1532" w:hanging="230"/>
      </w:pPr>
      <w:rPr>
        <w:rFonts w:hint="default"/>
      </w:rPr>
    </w:lvl>
    <w:lvl w:ilvl="2" w:tplc="4BE04516">
      <w:start w:val="1"/>
      <w:numFmt w:val="bullet"/>
      <w:lvlText w:val="•"/>
      <w:lvlJc w:val="left"/>
      <w:pPr>
        <w:ind w:left="2944" w:hanging="230"/>
      </w:pPr>
      <w:rPr>
        <w:rFonts w:hint="default"/>
      </w:rPr>
    </w:lvl>
    <w:lvl w:ilvl="3" w:tplc="F0CEC1D8">
      <w:start w:val="1"/>
      <w:numFmt w:val="bullet"/>
      <w:lvlText w:val="•"/>
      <w:lvlJc w:val="left"/>
      <w:pPr>
        <w:ind w:left="4356" w:hanging="230"/>
      </w:pPr>
      <w:rPr>
        <w:rFonts w:hint="default"/>
      </w:rPr>
    </w:lvl>
    <w:lvl w:ilvl="4" w:tplc="1A385CAE">
      <w:start w:val="1"/>
      <w:numFmt w:val="bullet"/>
      <w:lvlText w:val="•"/>
      <w:lvlJc w:val="left"/>
      <w:pPr>
        <w:ind w:left="5767" w:hanging="230"/>
      </w:pPr>
      <w:rPr>
        <w:rFonts w:hint="default"/>
      </w:rPr>
    </w:lvl>
    <w:lvl w:ilvl="5" w:tplc="E362E160">
      <w:start w:val="1"/>
      <w:numFmt w:val="bullet"/>
      <w:lvlText w:val="•"/>
      <w:lvlJc w:val="left"/>
      <w:pPr>
        <w:ind w:left="7179" w:hanging="230"/>
      </w:pPr>
      <w:rPr>
        <w:rFonts w:hint="default"/>
      </w:rPr>
    </w:lvl>
    <w:lvl w:ilvl="6" w:tplc="D7268796">
      <w:start w:val="1"/>
      <w:numFmt w:val="bullet"/>
      <w:lvlText w:val="•"/>
      <w:lvlJc w:val="left"/>
      <w:pPr>
        <w:ind w:left="8591" w:hanging="230"/>
      </w:pPr>
      <w:rPr>
        <w:rFonts w:hint="default"/>
      </w:rPr>
    </w:lvl>
    <w:lvl w:ilvl="7" w:tplc="09FC79D0">
      <w:start w:val="1"/>
      <w:numFmt w:val="bullet"/>
      <w:lvlText w:val="•"/>
      <w:lvlJc w:val="left"/>
      <w:pPr>
        <w:ind w:left="10003" w:hanging="230"/>
      </w:pPr>
      <w:rPr>
        <w:rFonts w:hint="default"/>
      </w:rPr>
    </w:lvl>
    <w:lvl w:ilvl="8" w:tplc="88220FA2">
      <w:start w:val="1"/>
      <w:numFmt w:val="bullet"/>
      <w:lvlText w:val="•"/>
      <w:lvlJc w:val="left"/>
      <w:pPr>
        <w:ind w:left="11414" w:hanging="230"/>
      </w:pPr>
      <w:rPr>
        <w:rFonts w:hint="default"/>
      </w:rPr>
    </w:lvl>
  </w:abstractNum>
  <w:abstractNum w:abstractNumId="13" w15:restartNumberingAfterBreak="0">
    <w:nsid w:val="5AB94080"/>
    <w:multiLevelType w:val="hybridMultilevel"/>
    <w:tmpl w:val="AD34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748BC"/>
    <w:multiLevelType w:val="hybridMultilevel"/>
    <w:tmpl w:val="3A6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2B73"/>
    <w:multiLevelType w:val="hybridMultilevel"/>
    <w:tmpl w:val="1E1C63AE"/>
    <w:lvl w:ilvl="0" w:tplc="98CC74D4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hint="default"/>
        <w:sz w:val="22"/>
        <w:szCs w:val="22"/>
      </w:rPr>
    </w:lvl>
    <w:lvl w:ilvl="1" w:tplc="4E6A9456">
      <w:start w:val="1"/>
      <w:numFmt w:val="bullet"/>
      <w:lvlText w:val="•"/>
      <w:lvlJc w:val="left"/>
      <w:pPr>
        <w:ind w:left="1735" w:hanging="231"/>
      </w:pPr>
      <w:rPr>
        <w:rFonts w:hint="default"/>
      </w:rPr>
    </w:lvl>
    <w:lvl w:ilvl="2" w:tplc="0A7ED7DA">
      <w:start w:val="1"/>
      <w:numFmt w:val="bullet"/>
      <w:lvlText w:val="•"/>
      <w:lvlJc w:val="left"/>
      <w:pPr>
        <w:ind w:left="3124" w:hanging="231"/>
      </w:pPr>
      <w:rPr>
        <w:rFonts w:hint="default"/>
      </w:rPr>
    </w:lvl>
    <w:lvl w:ilvl="3" w:tplc="5568C6E8">
      <w:start w:val="1"/>
      <w:numFmt w:val="bullet"/>
      <w:lvlText w:val="•"/>
      <w:lvlJc w:val="left"/>
      <w:pPr>
        <w:ind w:left="4513" w:hanging="231"/>
      </w:pPr>
      <w:rPr>
        <w:rFonts w:hint="default"/>
      </w:rPr>
    </w:lvl>
    <w:lvl w:ilvl="4" w:tplc="27AEB93C">
      <w:start w:val="1"/>
      <w:numFmt w:val="bullet"/>
      <w:lvlText w:val="•"/>
      <w:lvlJc w:val="left"/>
      <w:pPr>
        <w:ind w:left="5903" w:hanging="231"/>
      </w:pPr>
      <w:rPr>
        <w:rFonts w:hint="default"/>
      </w:rPr>
    </w:lvl>
    <w:lvl w:ilvl="5" w:tplc="E94244EA">
      <w:start w:val="1"/>
      <w:numFmt w:val="bullet"/>
      <w:lvlText w:val="•"/>
      <w:lvlJc w:val="left"/>
      <w:pPr>
        <w:ind w:left="7292" w:hanging="231"/>
      </w:pPr>
      <w:rPr>
        <w:rFonts w:hint="default"/>
      </w:rPr>
    </w:lvl>
    <w:lvl w:ilvl="6" w:tplc="3E2A33C6">
      <w:start w:val="1"/>
      <w:numFmt w:val="bullet"/>
      <w:lvlText w:val="•"/>
      <w:lvlJc w:val="left"/>
      <w:pPr>
        <w:ind w:left="8681" w:hanging="231"/>
      </w:pPr>
      <w:rPr>
        <w:rFonts w:hint="default"/>
      </w:rPr>
    </w:lvl>
    <w:lvl w:ilvl="7" w:tplc="8766EBAE">
      <w:start w:val="1"/>
      <w:numFmt w:val="bullet"/>
      <w:lvlText w:val="•"/>
      <w:lvlJc w:val="left"/>
      <w:pPr>
        <w:ind w:left="10070" w:hanging="231"/>
      </w:pPr>
      <w:rPr>
        <w:rFonts w:hint="default"/>
      </w:rPr>
    </w:lvl>
    <w:lvl w:ilvl="8" w:tplc="064E2974">
      <w:start w:val="1"/>
      <w:numFmt w:val="bullet"/>
      <w:lvlText w:val="•"/>
      <w:lvlJc w:val="left"/>
      <w:pPr>
        <w:ind w:left="11459" w:hanging="231"/>
      </w:pPr>
      <w:rPr>
        <w:rFonts w:hint="default"/>
      </w:rPr>
    </w:lvl>
  </w:abstractNum>
  <w:abstractNum w:abstractNumId="16" w15:restartNumberingAfterBreak="0">
    <w:nsid w:val="7C4A78BA"/>
    <w:multiLevelType w:val="hybridMultilevel"/>
    <w:tmpl w:val="3A6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2"/>
    <w:rsid w:val="000371C9"/>
    <w:rsid w:val="000457D4"/>
    <w:rsid w:val="001427B2"/>
    <w:rsid w:val="001A074F"/>
    <w:rsid w:val="002011B2"/>
    <w:rsid w:val="004772A8"/>
    <w:rsid w:val="004D6DE8"/>
    <w:rsid w:val="00507EDE"/>
    <w:rsid w:val="00512D42"/>
    <w:rsid w:val="00561D90"/>
    <w:rsid w:val="00593429"/>
    <w:rsid w:val="005B6921"/>
    <w:rsid w:val="005D4720"/>
    <w:rsid w:val="006060F7"/>
    <w:rsid w:val="00641A43"/>
    <w:rsid w:val="006679DF"/>
    <w:rsid w:val="006A4994"/>
    <w:rsid w:val="006F41AF"/>
    <w:rsid w:val="007475C0"/>
    <w:rsid w:val="00763716"/>
    <w:rsid w:val="007C7140"/>
    <w:rsid w:val="008449DB"/>
    <w:rsid w:val="00890115"/>
    <w:rsid w:val="009164BC"/>
    <w:rsid w:val="0095359D"/>
    <w:rsid w:val="00991954"/>
    <w:rsid w:val="009A741F"/>
    <w:rsid w:val="009B4F26"/>
    <w:rsid w:val="00A0478F"/>
    <w:rsid w:val="00A12CF7"/>
    <w:rsid w:val="00A1598E"/>
    <w:rsid w:val="00B24824"/>
    <w:rsid w:val="00B30C1E"/>
    <w:rsid w:val="00BF6322"/>
    <w:rsid w:val="00C16B76"/>
    <w:rsid w:val="00C40F12"/>
    <w:rsid w:val="00C72A0E"/>
    <w:rsid w:val="00C73011"/>
    <w:rsid w:val="00CB6950"/>
    <w:rsid w:val="00CE4804"/>
    <w:rsid w:val="00D21BF6"/>
    <w:rsid w:val="00D50CB6"/>
    <w:rsid w:val="00DC1C48"/>
    <w:rsid w:val="00E0606F"/>
    <w:rsid w:val="00E90F59"/>
    <w:rsid w:val="00F06DCF"/>
    <w:rsid w:val="00F07874"/>
    <w:rsid w:val="00F34C6A"/>
    <w:rsid w:val="00F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39D3"/>
  <w15:chartTrackingRefBased/>
  <w15:docId w15:val="{0F943C65-FDAA-401C-B833-684E1FF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40F1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0F1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40F1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0F12"/>
    <w:pPr>
      <w:widowControl w:val="0"/>
      <w:shd w:val="clear" w:color="auto" w:fill="FFFFFF"/>
      <w:spacing w:before="240" w:after="360" w:line="0" w:lineRule="atLeas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40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7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7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449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49DB"/>
    <w:pPr>
      <w:widowControl w:val="0"/>
      <w:ind w:left="358" w:hanging="242"/>
      <w:outlineLvl w:val="1"/>
    </w:pPr>
    <w:rPr>
      <w:rFonts w:ascii="Calibri" w:eastAsia="Calibri" w:hAnsi="Calibri" w:cstheme="minorBidi"/>
      <w:b/>
      <w:bCs/>
      <w:sz w:val="32"/>
      <w:szCs w:val="3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8449DB"/>
    <w:pPr>
      <w:widowControl w:val="0"/>
      <w:ind w:left="408" w:hanging="376"/>
      <w:outlineLvl w:val="2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8449DB"/>
    <w:pPr>
      <w:widowControl w:val="0"/>
      <w:ind w:left="357" w:hanging="350"/>
      <w:outlineLvl w:val="3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49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D709-BFE3-483E-99F6-1BD33A22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ewik</dc:creator>
  <cp:keywords/>
  <dc:description/>
  <cp:lastModifiedBy>Ewa</cp:lastModifiedBy>
  <cp:revision>3</cp:revision>
  <cp:lastPrinted>2021-03-24T09:34:00Z</cp:lastPrinted>
  <dcterms:created xsi:type="dcterms:W3CDTF">2021-03-29T10:45:00Z</dcterms:created>
  <dcterms:modified xsi:type="dcterms:W3CDTF">2021-03-29T10:45:00Z</dcterms:modified>
</cp:coreProperties>
</file>