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923" w:rsidRPr="00A97D75" w:rsidRDefault="003E274C" w:rsidP="00035F93">
      <w:pPr>
        <w:spacing w:after="0" w:line="360" w:lineRule="auto"/>
        <w:jc w:val="center"/>
        <w:rPr>
          <w:rFonts w:ascii="Arial" w:hAnsi="Arial" w:cs="Arial"/>
          <w:lang w:val="en-US"/>
        </w:rPr>
      </w:pPr>
      <w:r w:rsidRPr="00A97D75">
        <w:rPr>
          <w:rFonts w:ascii="Arial" w:hAnsi="Arial" w:cs="Arial"/>
          <w:lang w:val="en-US"/>
        </w:rPr>
        <w:t xml:space="preserve">Admission to the Doctoral School AMU – RESEARCH GRANTS  </w:t>
      </w:r>
    </w:p>
    <w:p w:rsidR="00C21923" w:rsidRPr="00A97D75" w:rsidRDefault="00C21923" w:rsidP="00035F93">
      <w:pPr>
        <w:spacing w:after="0" w:line="360" w:lineRule="auto"/>
        <w:jc w:val="both"/>
        <w:rPr>
          <w:rFonts w:ascii="Arial" w:hAnsi="Arial" w:cs="Arial"/>
          <w:lang w:val="en-US"/>
        </w:rPr>
      </w:pPr>
    </w:p>
    <w:p w:rsidR="00C76436" w:rsidRPr="00396598" w:rsidRDefault="00C76436" w:rsidP="00035F93">
      <w:pPr>
        <w:tabs>
          <w:tab w:val="left" w:pos="1276"/>
        </w:tabs>
        <w:spacing w:after="0" w:line="360" w:lineRule="auto"/>
        <w:jc w:val="both"/>
        <w:rPr>
          <w:rFonts w:ascii="Arial" w:eastAsia="Times New Roman" w:hAnsi="Arial" w:cs="Arial"/>
          <w:b/>
          <w:bCs/>
          <w:color w:val="002060"/>
          <w:kern w:val="36"/>
          <w:lang w:val="en-GB" w:eastAsia="pl-PL"/>
        </w:rPr>
      </w:pPr>
      <w:r w:rsidRPr="00396598">
        <w:rPr>
          <w:rFonts w:ascii="Arial" w:eastAsia="Times New Roman" w:hAnsi="Arial" w:cs="Arial"/>
          <w:b/>
          <w:bCs/>
          <w:color w:val="002060"/>
          <w:kern w:val="36"/>
          <w:lang w:val="en-GB" w:eastAsia="pl-PL"/>
        </w:rPr>
        <w:t>Discipline</w:t>
      </w:r>
      <w:r w:rsidRPr="00396598">
        <w:rPr>
          <w:rFonts w:ascii="Arial" w:hAnsi="Arial" w:cs="Arial"/>
          <w:b/>
          <w:color w:val="002060"/>
          <w:lang w:val="en-GB"/>
        </w:rPr>
        <w:t xml:space="preserve">: </w:t>
      </w:r>
      <w:r w:rsidRPr="00396598">
        <w:rPr>
          <w:rFonts w:ascii="Arial" w:eastAsia="Times New Roman" w:hAnsi="Arial" w:cs="Arial"/>
          <w:b/>
          <w:bCs/>
          <w:color w:val="002060"/>
          <w:kern w:val="36"/>
          <w:lang w:val="en-GB" w:eastAsia="pl-PL"/>
        </w:rPr>
        <w:t xml:space="preserve">Biological sciences </w:t>
      </w:r>
    </w:p>
    <w:p w:rsidR="00C76436" w:rsidRPr="00CB3439" w:rsidRDefault="00C76436" w:rsidP="00035F93">
      <w:pPr>
        <w:spacing w:after="0" w:line="360" w:lineRule="auto"/>
        <w:jc w:val="both"/>
        <w:rPr>
          <w:rFonts w:ascii="Arial" w:hAnsi="Arial" w:cs="Arial"/>
          <w:lang w:val="en-GB"/>
        </w:rPr>
      </w:pPr>
      <w:r w:rsidRPr="00CB3439">
        <w:rPr>
          <w:rFonts w:ascii="Arial" w:hAnsi="Arial" w:cs="Arial"/>
          <w:lang w:val="en-GB"/>
        </w:rPr>
        <w:t xml:space="preserve">The 21st century is referred to as the "age of biology". Research in the area of biological sciences is developing very dynamically in many different directions, also at the interface with other areas of science. The Faculty of Biology at Adam Mickiewicz University is a flagship international research centre of the A+ category, with a leading position on the lists of beneficiaries of NCN, FNP, </w:t>
      </w:r>
      <w:proofErr w:type="spellStart"/>
      <w:r w:rsidRPr="00CB3439">
        <w:rPr>
          <w:rFonts w:ascii="Arial" w:hAnsi="Arial" w:cs="Arial"/>
          <w:lang w:val="en-GB"/>
        </w:rPr>
        <w:t>NCBiR</w:t>
      </w:r>
      <w:proofErr w:type="spellEnd"/>
      <w:r w:rsidRPr="00CB3439">
        <w:rPr>
          <w:rFonts w:ascii="Arial" w:hAnsi="Arial" w:cs="Arial"/>
          <w:lang w:val="en-GB"/>
        </w:rPr>
        <w:t xml:space="preserve"> grants. The Faculty conducts modern research in the field of biology, biotechnology, neurobiology, microbiology, hydrobiology, ecology, environmental protection and bioinformatics. New research directions are being developed in the field of regenerative medicine, gene therapy, genomics, molecular </w:t>
      </w:r>
      <w:proofErr w:type="spellStart"/>
      <w:r w:rsidRPr="00CB3439">
        <w:rPr>
          <w:rFonts w:ascii="Arial" w:hAnsi="Arial" w:cs="Arial"/>
          <w:lang w:val="en-GB"/>
        </w:rPr>
        <w:t>phylogenetics</w:t>
      </w:r>
      <w:proofErr w:type="spellEnd"/>
      <w:r w:rsidRPr="00CB3439">
        <w:rPr>
          <w:rFonts w:ascii="Arial" w:hAnsi="Arial" w:cs="Arial"/>
          <w:lang w:val="en-GB"/>
        </w:rPr>
        <w:t xml:space="preserve">, evolutionary biology or bioacoustics. Multidirectional research issues provide many opportunities to create new approaches to solving research problems. Modern research infrastructure, combined with </w:t>
      </w:r>
      <w:proofErr w:type="spellStart"/>
      <w:r w:rsidRPr="00CB3439">
        <w:rPr>
          <w:rFonts w:ascii="Arial" w:hAnsi="Arial" w:cs="Arial"/>
          <w:lang w:val="en-GB"/>
        </w:rPr>
        <w:t>Morasko</w:t>
      </w:r>
      <w:proofErr w:type="spellEnd"/>
      <w:r w:rsidRPr="00CB3439">
        <w:rPr>
          <w:rFonts w:ascii="Arial" w:hAnsi="Arial" w:cs="Arial"/>
          <w:lang w:val="en-GB"/>
        </w:rPr>
        <w:t xml:space="preserve"> campus infrastructure, enables both basic and applied research. Extensive international cooperation and numerous research grants provide an attractive development environment for young researchers, improving communication skills and critical thinking necessary for a successful scientific career.</w:t>
      </w:r>
    </w:p>
    <w:p w:rsidR="00153BFF" w:rsidRDefault="00C76436" w:rsidP="00035F93">
      <w:pPr>
        <w:spacing w:after="0" w:line="360" w:lineRule="auto"/>
        <w:jc w:val="both"/>
        <w:rPr>
          <w:rFonts w:ascii="Arial" w:hAnsi="Arial" w:cs="Arial"/>
          <w:lang w:val="en-GB"/>
        </w:rPr>
      </w:pPr>
      <w:r w:rsidRPr="00CB3439">
        <w:rPr>
          <w:rFonts w:ascii="Arial" w:hAnsi="Arial" w:cs="Arial"/>
          <w:lang w:val="en-GB"/>
        </w:rPr>
        <w:t xml:space="preserve">Details can be found at </w:t>
      </w:r>
      <w:hyperlink r:id="rId6" w:history="1">
        <w:r w:rsidRPr="00CB3439">
          <w:rPr>
            <w:rStyle w:val="Hipercze"/>
            <w:rFonts w:ascii="Arial" w:hAnsi="Arial" w:cs="Arial"/>
            <w:lang w:val="en-GB"/>
          </w:rPr>
          <w:t>http://biologia.amu.edu.pl</w:t>
        </w:r>
      </w:hyperlink>
      <w:r w:rsidRPr="00CB3439">
        <w:rPr>
          <w:rFonts w:ascii="Arial" w:hAnsi="Arial" w:cs="Arial"/>
          <w:lang w:val="en-GB"/>
        </w:rPr>
        <w:t xml:space="preserve"> </w:t>
      </w:r>
    </w:p>
    <w:p w:rsidR="00363B87" w:rsidRPr="00CB3439" w:rsidRDefault="00363B87" w:rsidP="00035F93">
      <w:pPr>
        <w:spacing w:after="0" w:line="360" w:lineRule="auto"/>
        <w:jc w:val="both"/>
        <w:rPr>
          <w:rFonts w:ascii="Arial" w:hAnsi="Arial" w:cs="Arial"/>
          <w:lang w:val="en-GB"/>
        </w:rPr>
      </w:pPr>
    </w:p>
    <w:p w:rsidR="00CB3439" w:rsidRPr="00363B87" w:rsidRDefault="00C76436" w:rsidP="00035F93">
      <w:pPr>
        <w:pStyle w:val="Akapitzlist"/>
        <w:numPr>
          <w:ilvl w:val="0"/>
          <w:numId w:val="9"/>
        </w:numPr>
        <w:spacing w:after="0" w:line="360" w:lineRule="auto"/>
        <w:jc w:val="both"/>
        <w:rPr>
          <w:rFonts w:ascii="Arial" w:hAnsi="Arial" w:cs="Arial"/>
          <w:color w:val="002060"/>
          <w:lang w:val="en-GB"/>
        </w:rPr>
      </w:pPr>
      <w:r w:rsidRPr="00CB3439">
        <w:rPr>
          <w:rFonts w:ascii="Arial" w:eastAsia="Times New Roman" w:hAnsi="Arial" w:cs="Arial"/>
          <w:b/>
          <w:bCs/>
          <w:color w:val="002060"/>
          <w:kern w:val="36"/>
          <w:lang w:val="en-GB" w:eastAsia="pl-PL"/>
        </w:rPr>
        <w:t>Admission</w:t>
      </w:r>
    </w:p>
    <w:p w:rsidR="00CB3439" w:rsidRPr="00EC1E3F" w:rsidRDefault="00396598" w:rsidP="00EC1E3F">
      <w:pPr>
        <w:pStyle w:val="Akapitzlist"/>
        <w:numPr>
          <w:ilvl w:val="1"/>
          <w:numId w:val="9"/>
        </w:numPr>
        <w:spacing w:after="0" w:line="360" w:lineRule="auto"/>
        <w:jc w:val="both"/>
        <w:rPr>
          <w:rFonts w:ascii="Arial" w:hAnsi="Arial" w:cs="Arial"/>
        </w:rPr>
      </w:pPr>
      <w:r>
        <w:rPr>
          <w:rFonts w:ascii="Arial" w:hAnsi="Arial" w:cs="Arial"/>
          <w:lang w:val="en-US"/>
        </w:rPr>
        <w:t>Submission of documents:</w:t>
      </w:r>
      <w:r w:rsidR="00EC1E3F">
        <w:rPr>
          <w:rFonts w:ascii="Arial" w:hAnsi="Arial" w:cs="Arial"/>
          <w:lang w:val="en-US"/>
        </w:rPr>
        <w:t xml:space="preserve"> </w:t>
      </w:r>
      <w:r w:rsidR="00035F93" w:rsidRPr="00035F93">
        <w:rPr>
          <w:rFonts w:ascii="Arial" w:hAnsi="Arial" w:cs="Arial"/>
          <w:lang w:val="en-US"/>
        </w:rPr>
        <w:t xml:space="preserve">Faculty of Biology, </w:t>
      </w:r>
      <w:proofErr w:type="spellStart"/>
      <w:r w:rsidR="00035F93" w:rsidRPr="00035F93">
        <w:rPr>
          <w:rFonts w:ascii="Arial" w:hAnsi="Arial" w:cs="Arial"/>
          <w:lang w:val="en-US"/>
        </w:rPr>
        <w:t>ul</w:t>
      </w:r>
      <w:proofErr w:type="spellEnd"/>
      <w:r w:rsidR="00035F93" w:rsidRPr="00035F93">
        <w:rPr>
          <w:rFonts w:ascii="Arial" w:hAnsi="Arial" w:cs="Arial"/>
          <w:lang w:val="en-US"/>
        </w:rPr>
        <w:t xml:space="preserve">. </w:t>
      </w:r>
      <w:r w:rsidR="00035F93" w:rsidRPr="00A97D75">
        <w:rPr>
          <w:rFonts w:ascii="Arial" w:hAnsi="Arial" w:cs="Arial"/>
        </w:rPr>
        <w:t xml:space="preserve">Uniwersytetu Poznańskiego  6, </w:t>
      </w:r>
      <w:proofErr w:type="spellStart"/>
      <w:r w:rsidR="00035F93" w:rsidRPr="00A97D75">
        <w:rPr>
          <w:rFonts w:ascii="Arial" w:hAnsi="Arial" w:cs="Arial"/>
        </w:rPr>
        <w:t>second</w:t>
      </w:r>
      <w:proofErr w:type="spellEnd"/>
      <w:r w:rsidR="00035F93" w:rsidRPr="00A97D75">
        <w:rPr>
          <w:rFonts w:ascii="Arial" w:hAnsi="Arial" w:cs="Arial"/>
        </w:rPr>
        <w:t xml:space="preserve"> </w:t>
      </w:r>
      <w:proofErr w:type="spellStart"/>
      <w:r w:rsidR="00035F93" w:rsidRPr="00A97D75">
        <w:rPr>
          <w:rFonts w:ascii="Arial" w:hAnsi="Arial" w:cs="Arial"/>
        </w:rPr>
        <w:t>floor</w:t>
      </w:r>
      <w:proofErr w:type="spellEnd"/>
      <w:r w:rsidR="00035F93" w:rsidRPr="00A97D75">
        <w:rPr>
          <w:rFonts w:ascii="Arial" w:hAnsi="Arial" w:cs="Arial"/>
        </w:rPr>
        <w:t xml:space="preserve">, </w:t>
      </w:r>
      <w:proofErr w:type="spellStart"/>
      <w:r w:rsidR="00035F93" w:rsidRPr="00A97D75">
        <w:rPr>
          <w:rFonts w:ascii="Arial" w:hAnsi="Arial" w:cs="Arial"/>
        </w:rPr>
        <w:t>room</w:t>
      </w:r>
      <w:proofErr w:type="spellEnd"/>
      <w:r w:rsidR="00035F93" w:rsidRPr="00A97D75">
        <w:rPr>
          <w:rFonts w:ascii="Arial" w:hAnsi="Arial" w:cs="Arial"/>
        </w:rPr>
        <w:t xml:space="preserve"> 2,146 in 10:00 - 14:00, </w:t>
      </w:r>
      <w:proofErr w:type="spellStart"/>
      <w:r w:rsidR="00035F93" w:rsidRPr="00A97D75">
        <w:rPr>
          <w:rFonts w:ascii="Arial" w:hAnsi="Arial" w:cs="Arial"/>
        </w:rPr>
        <w:t>contact</w:t>
      </w:r>
      <w:proofErr w:type="spellEnd"/>
      <w:r w:rsidR="00035F93" w:rsidRPr="00A97D75">
        <w:rPr>
          <w:rFonts w:ascii="Arial" w:hAnsi="Arial" w:cs="Arial"/>
        </w:rPr>
        <w:t xml:space="preserve"> person Agata Kołodziejska, MA, tel. 829 5808, </w:t>
      </w:r>
      <w:hyperlink r:id="rId7" w:history="1">
        <w:r w:rsidR="00A97D75" w:rsidRPr="00A97D75">
          <w:rPr>
            <w:rStyle w:val="Hipercze"/>
            <w:rFonts w:ascii="Arial" w:hAnsi="Arial" w:cs="Arial"/>
          </w:rPr>
          <w:t>hogata@amu.edu.pl</w:t>
        </w:r>
      </w:hyperlink>
    </w:p>
    <w:p w:rsidR="00CB3439" w:rsidRPr="00035F93" w:rsidRDefault="00C76436" w:rsidP="00035F93">
      <w:pPr>
        <w:pStyle w:val="Akapitzlist"/>
        <w:numPr>
          <w:ilvl w:val="0"/>
          <w:numId w:val="9"/>
        </w:numPr>
        <w:spacing w:after="0" w:line="360" w:lineRule="auto"/>
        <w:jc w:val="both"/>
        <w:rPr>
          <w:rFonts w:ascii="Arial" w:hAnsi="Arial" w:cs="Arial"/>
          <w:b/>
        </w:rPr>
      </w:pPr>
      <w:r w:rsidRPr="00CB3439">
        <w:rPr>
          <w:rFonts w:ascii="Arial" w:eastAsia="Times New Roman" w:hAnsi="Arial" w:cs="Arial"/>
          <w:b/>
          <w:bCs/>
          <w:color w:val="000080"/>
          <w:kern w:val="36"/>
          <w:lang w:val="en-GB" w:eastAsia="pl-PL"/>
        </w:rPr>
        <w:t xml:space="preserve">Admission fee </w:t>
      </w:r>
    </w:p>
    <w:p w:rsidR="00C76436" w:rsidRPr="00035F93" w:rsidRDefault="00C76436" w:rsidP="00035F93">
      <w:pPr>
        <w:pStyle w:val="Akapitzlist"/>
        <w:spacing w:after="0" w:line="360" w:lineRule="auto"/>
        <w:jc w:val="both"/>
        <w:rPr>
          <w:rFonts w:ascii="Arial" w:hAnsi="Arial" w:cs="Arial"/>
          <w:lang w:val="en-GB"/>
        </w:rPr>
      </w:pPr>
      <w:r w:rsidRPr="00CB3439">
        <w:rPr>
          <w:rFonts w:ascii="Arial" w:hAnsi="Arial" w:cs="Arial"/>
          <w:lang w:val="en-GB"/>
        </w:rPr>
        <w:t>The admission fee for the Doctoral School is PLN 200 or the equivalent in EURO.</w:t>
      </w:r>
    </w:p>
    <w:p w:rsidR="00C76436" w:rsidRPr="00CB3439" w:rsidRDefault="00C76436" w:rsidP="00035F93">
      <w:pPr>
        <w:pStyle w:val="Akapitzlist"/>
        <w:spacing w:after="0" w:line="360" w:lineRule="auto"/>
        <w:jc w:val="both"/>
        <w:rPr>
          <w:rFonts w:ascii="Arial" w:hAnsi="Arial" w:cs="Arial"/>
          <w:lang w:val="en-GB"/>
        </w:rPr>
      </w:pPr>
      <w:r w:rsidRPr="00CB3439">
        <w:rPr>
          <w:rFonts w:ascii="Arial" w:hAnsi="Arial" w:cs="Arial"/>
          <w:lang w:val="en-GB"/>
        </w:rPr>
        <w:t>The fee should be paid to the bank account:</w:t>
      </w:r>
    </w:p>
    <w:p w:rsidR="00C76436" w:rsidRPr="00CB3439" w:rsidRDefault="00C76436" w:rsidP="00035F93">
      <w:pPr>
        <w:pStyle w:val="Akapitzlist"/>
        <w:spacing w:after="0" w:line="360" w:lineRule="auto"/>
        <w:jc w:val="both"/>
        <w:rPr>
          <w:rFonts w:ascii="Arial" w:hAnsi="Arial" w:cs="Arial"/>
          <w:lang w:val="en-GB"/>
        </w:rPr>
      </w:pPr>
      <w:r w:rsidRPr="00CB3439">
        <w:rPr>
          <w:rFonts w:ascii="Arial" w:hAnsi="Arial" w:cs="Arial"/>
          <w:lang w:val="en-GB"/>
        </w:rPr>
        <w:t xml:space="preserve">IBAN: PL77 1090 1362 0000 </w:t>
      </w:r>
      <w:r w:rsidR="00C13377">
        <w:rPr>
          <w:rFonts w:ascii="Arial" w:hAnsi="Arial" w:cs="Arial"/>
          <w:lang w:val="en-GB"/>
        </w:rPr>
        <w:t>0000</w:t>
      </w:r>
      <w:bookmarkStart w:id="0" w:name="_GoBack"/>
      <w:bookmarkEnd w:id="0"/>
      <w:r w:rsidRPr="00CB3439">
        <w:rPr>
          <w:rFonts w:ascii="Arial" w:hAnsi="Arial" w:cs="Arial"/>
          <w:lang w:val="en-GB"/>
        </w:rPr>
        <w:t xml:space="preserve"> 3601 7903</w:t>
      </w:r>
    </w:p>
    <w:p w:rsidR="00C76436" w:rsidRPr="00035F93" w:rsidRDefault="00C76436" w:rsidP="00035F93">
      <w:pPr>
        <w:pStyle w:val="Akapitzlist"/>
        <w:spacing w:after="0" w:line="360" w:lineRule="auto"/>
        <w:jc w:val="both"/>
        <w:rPr>
          <w:rFonts w:ascii="Arial" w:hAnsi="Arial" w:cs="Arial"/>
          <w:lang w:val="en-GB"/>
        </w:rPr>
      </w:pPr>
      <w:r w:rsidRPr="00CB3439">
        <w:rPr>
          <w:rFonts w:ascii="Arial" w:hAnsi="Arial" w:cs="Arial"/>
          <w:lang w:val="en-GB"/>
        </w:rPr>
        <w:t>SWIFT: WBKPPLPPLPP</w:t>
      </w:r>
    </w:p>
    <w:p w:rsidR="00C76436" w:rsidRPr="00035F93" w:rsidRDefault="00C76436" w:rsidP="00035F93">
      <w:pPr>
        <w:pStyle w:val="Akapitzlist"/>
        <w:spacing w:after="0" w:line="360" w:lineRule="auto"/>
        <w:jc w:val="both"/>
        <w:rPr>
          <w:rFonts w:ascii="Arial" w:hAnsi="Arial" w:cs="Arial"/>
          <w:u w:val="single"/>
          <w:lang w:val="en-GB"/>
        </w:rPr>
      </w:pPr>
      <w:r w:rsidRPr="00CB3439">
        <w:rPr>
          <w:rFonts w:ascii="Arial" w:hAnsi="Arial" w:cs="Arial"/>
          <w:lang w:val="en-GB"/>
        </w:rPr>
        <w:t xml:space="preserve">with a not on the transfer slip: admission fee to the Doctoral School - </w:t>
      </w:r>
      <w:r w:rsidRPr="00035F93">
        <w:rPr>
          <w:rFonts w:ascii="Arial" w:hAnsi="Arial" w:cs="Arial"/>
          <w:u w:val="single"/>
          <w:lang w:val="en-GB"/>
        </w:rPr>
        <w:t>name and surname</w:t>
      </w:r>
    </w:p>
    <w:p w:rsidR="00CB3439" w:rsidRPr="00CB3439" w:rsidRDefault="00CB3439" w:rsidP="00035F93">
      <w:pPr>
        <w:pStyle w:val="Akapitzlist"/>
        <w:spacing w:after="0" w:line="360" w:lineRule="auto"/>
        <w:jc w:val="both"/>
        <w:rPr>
          <w:rFonts w:ascii="Arial" w:hAnsi="Arial" w:cs="Arial"/>
          <w:lang w:val="en-GB"/>
        </w:rPr>
      </w:pPr>
    </w:p>
    <w:p w:rsidR="00C76436" w:rsidRDefault="00C76436" w:rsidP="00035F93">
      <w:pPr>
        <w:pStyle w:val="Akapitzlist"/>
        <w:numPr>
          <w:ilvl w:val="0"/>
          <w:numId w:val="9"/>
        </w:numPr>
        <w:spacing w:after="0" w:line="360" w:lineRule="auto"/>
        <w:jc w:val="both"/>
        <w:rPr>
          <w:rFonts w:ascii="Arial" w:eastAsia="Times New Roman" w:hAnsi="Arial" w:cs="Arial"/>
          <w:b/>
          <w:bCs/>
          <w:color w:val="000080"/>
          <w:kern w:val="36"/>
          <w:lang w:val="en-GB" w:eastAsia="pl-PL"/>
        </w:rPr>
      </w:pPr>
      <w:r w:rsidRPr="00CB3439">
        <w:rPr>
          <w:rFonts w:ascii="Arial" w:eastAsia="Times New Roman" w:hAnsi="Arial" w:cs="Arial"/>
          <w:b/>
          <w:bCs/>
          <w:color w:val="000080"/>
          <w:kern w:val="36"/>
          <w:lang w:val="en-GB" w:eastAsia="pl-PL"/>
        </w:rPr>
        <w:t>Required documents</w:t>
      </w:r>
    </w:p>
    <w:p w:rsidR="00CB3439" w:rsidRPr="00CB3439" w:rsidRDefault="00CB3439" w:rsidP="00035F93">
      <w:pPr>
        <w:pStyle w:val="Akapitzlist"/>
        <w:spacing w:after="0" w:line="360" w:lineRule="auto"/>
        <w:jc w:val="both"/>
        <w:rPr>
          <w:rFonts w:ascii="Arial" w:eastAsia="Times New Roman" w:hAnsi="Arial" w:cs="Arial"/>
          <w:b/>
          <w:bCs/>
          <w:color w:val="000080"/>
          <w:kern w:val="36"/>
          <w:lang w:val="en-GB" w:eastAsia="pl-PL"/>
        </w:rPr>
      </w:pPr>
    </w:p>
    <w:p w:rsidR="00C76436" w:rsidRPr="00CB3439" w:rsidRDefault="00C76436" w:rsidP="00035F93">
      <w:pPr>
        <w:pStyle w:val="Akapitzlist"/>
        <w:numPr>
          <w:ilvl w:val="0"/>
          <w:numId w:val="11"/>
        </w:numPr>
        <w:spacing w:after="0" w:line="360" w:lineRule="auto"/>
        <w:ind w:left="426" w:hanging="426"/>
        <w:jc w:val="both"/>
        <w:rPr>
          <w:rFonts w:ascii="Arial" w:hAnsi="Arial" w:cs="Arial"/>
          <w:lang w:val="en-US"/>
        </w:rPr>
      </w:pPr>
      <w:r w:rsidRPr="00CB3439">
        <w:rPr>
          <w:rFonts w:ascii="Arial" w:hAnsi="Arial" w:cs="Arial"/>
          <w:lang w:val="en-US"/>
        </w:rPr>
        <w:t>Doctoral candidates shall submit:</w:t>
      </w:r>
    </w:p>
    <w:p w:rsidR="00C76436" w:rsidRPr="00CB3439" w:rsidRDefault="00C76436" w:rsidP="00035F93">
      <w:pPr>
        <w:pStyle w:val="Akapitzlist"/>
        <w:numPr>
          <w:ilvl w:val="0"/>
          <w:numId w:val="12"/>
        </w:numPr>
        <w:spacing w:after="0" w:line="360" w:lineRule="auto"/>
        <w:ind w:left="993" w:hanging="426"/>
        <w:jc w:val="both"/>
        <w:rPr>
          <w:rFonts w:ascii="Arial" w:hAnsi="Arial" w:cs="Arial"/>
          <w:lang w:val="en-US"/>
        </w:rPr>
      </w:pPr>
      <w:r w:rsidRPr="00CB3439">
        <w:rPr>
          <w:rFonts w:ascii="Arial" w:hAnsi="Arial" w:cs="Arial"/>
          <w:lang w:val="en-US"/>
        </w:rPr>
        <w:t xml:space="preserve">cover letter with an indication of the scientific discipline in which they would like to obtain the academic degree of </w:t>
      </w:r>
      <w:proofErr w:type="spellStart"/>
      <w:r w:rsidRPr="00CB3439">
        <w:rPr>
          <w:rFonts w:ascii="Arial" w:hAnsi="Arial" w:cs="Arial"/>
          <w:i/>
          <w:lang w:val="en-US"/>
        </w:rPr>
        <w:t>doktor</w:t>
      </w:r>
      <w:proofErr w:type="spellEnd"/>
      <w:r w:rsidRPr="00CB3439">
        <w:rPr>
          <w:rFonts w:ascii="Arial" w:hAnsi="Arial" w:cs="Arial"/>
          <w:lang w:val="en-US"/>
        </w:rPr>
        <w:t>,</w:t>
      </w:r>
    </w:p>
    <w:p w:rsidR="00C76436" w:rsidRPr="00CB3439" w:rsidRDefault="00C76436" w:rsidP="00035F93">
      <w:pPr>
        <w:pStyle w:val="Akapitzlist"/>
        <w:numPr>
          <w:ilvl w:val="0"/>
          <w:numId w:val="12"/>
        </w:numPr>
        <w:spacing w:after="0" w:line="360" w:lineRule="auto"/>
        <w:ind w:left="993" w:hanging="426"/>
        <w:jc w:val="both"/>
        <w:rPr>
          <w:rFonts w:ascii="Arial" w:hAnsi="Arial" w:cs="Arial"/>
          <w:lang w:val="en-US"/>
        </w:rPr>
      </w:pPr>
      <w:r w:rsidRPr="00CB3439">
        <w:rPr>
          <w:rFonts w:ascii="Arial" w:hAnsi="Arial" w:cs="Arial"/>
          <w:lang w:val="en-US"/>
        </w:rPr>
        <w:lastRenderedPageBreak/>
        <w:t>personal questionnaire whose specimen shall be prepared and made available by the Doctoral School,</w:t>
      </w:r>
    </w:p>
    <w:p w:rsidR="00C76436" w:rsidRPr="00CB3439" w:rsidRDefault="00C76436" w:rsidP="00035F93">
      <w:pPr>
        <w:pStyle w:val="Akapitzlist"/>
        <w:numPr>
          <w:ilvl w:val="0"/>
          <w:numId w:val="12"/>
        </w:numPr>
        <w:spacing w:after="0" w:line="360" w:lineRule="auto"/>
        <w:ind w:left="993" w:hanging="426"/>
        <w:jc w:val="both"/>
        <w:rPr>
          <w:rFonts w:ascii="Arial" w:hAnsi="Arial" w:cs="Arial"/>
          <w:lang w:val="en-US"/>
        </w:rPr>
      </w:pPr>
      <w:r w:rsidRPr="00CB3439">
        <w:rPr>
          <w:rFonts w:ascii="Arial" w:hAnsi="Arial" w:cs="Arial"/>
          <w:lang w:val="en-US"/>
        </w:rPr>
        <w:t>CV with documented scientific and other achievements as indicated in the list of documents,</w:t>
      </w:r>
    </w:p>
    <w:p w:rsidR="00C76436" w:rsidRPr="00CB3439" w:rsidRDefault="00C76436" w:rsidP="00035F93">
      <w:pPr>
        <w:pStyle w:val="Akapitzlist"/>
        <w:numPr>
          <w:ilvl w:val="0"/>
          <w:numId w:val="12"/>
        </w:numPr>
        <w:spacing w:after="0" w:line="360" w:lineRule="auto"/>
        <w:ind w:left="993" w:hanging="426"/>
        <w:jc w:val="both"/>
        <w:rPr>
          <w:rFonts w:ascii="Arial" w:hAnsi="Arial" w:cs="Arial"/>
          <w:lang w:val="en-US"/>
        </w:rPr>
      </w:pPr>
      <w:r w:rsidRPr="00CB3439">
        <w:rPr>
          <w:rFonts w:ascii="Arial" w:hAnsi="Arial" w:cs="Arial"/>
          <w:lang w:val="en-US"/>
        </w:rPr>
        <w:t>preliminary proposal of the research project (up to 8 pages of the standard typescript),</w:t>
      </w:r>
    </w:p>
    <w:p w:rsidR="00C76436" w:rsidRPr="00CB3439" w:rsidRDefault="00C76436" w:rsidP="00035F93">
      <w:pPr>
        <w:pStyle w:val="Akapitzlist"/>
        <w:numPr>
          <w:ilvl w:val="0"/>
          <w:numId w:val="12"/>
        </w:numPr>
        <w:spacing w:after="0" w:line="360" w:lineRule="auto"/>
        <w:ind w:left="993" w:hanging="426"/>
        <w:jc w:val="both"/>
        <w:rPr>
          <w:rFonts w:ascii="Arial" w:hAnsi="Arial" w:cs="Arial"/>
          <w:lang w:val="en-US"/>
        </w:rPr>
      </w:pPr>
      <w:r w:rsidRPr="00CB3439">
        <w:rPr>
          <w:rFonts w:ascii="Arial" w:hAnsi="Arial" w:cs="Arial"/>
          <w:lang w:val="en-US"/>
        </w:rPr>
        <w:t>copy of the diploma of graduation from a higher education institution confirming that the second cycle degree has been obtained, and in the case of graduates completing their education in the academic year 2018/2019 a certificate of graduation confirming completion of second cycle education in the academic year 2018/2019. Beneficiaries of the Diamond Grant Program shall also submit the Minister's decision on the allocation of funds for the implementation of the research project,</w:t>
      </w:r>
    </w:p>
    <w:p w:rsidR="00C76436" w:rsidRPr="00CB3439" w:rsidRDefault="00C76436" w:rsidP="00035F93">
      <w:pPr>
        <w:pStyle w:val="Akapitzlist"/>
        <w:numPr>
          <w:ilvl w:val="0"/>
          <w:numId w:val="12"/>
        </w:numPr>
        <w:spacing w:after="0" w:line="360" w:lineRule="auto"/>
        <w:ind w:left="993" w:hanging="426"/>
        <w:jc w:val="both"/>
        <w:rPr>
          <w:rFonts w:ascii="Arial" w:hAnsi="Arial" w:cs="Arial"/>
          <w:lang w:val="en-US"/>
        </w:rPr>
      </w:pPr>
      <w:r w:rsidRPr="00CB3439">
        <w:rPr>
          <w:rFonts w:ascii="Arial" w:hAnsi="Arial" w:cs="Arial"/>
          <w:lang w:val="en-US"/>
        </w:rPr>
        <w:t>the Diploma Supplement (in the case of two-cycle programs - from first-cycle and second-cycle programs),</w:t>
      </w:r>
    </w:p>
    <w:p w:rsidR="00C76436" w:rsidRPr="00CB3439" w:rsidRDefault="00C76436" w:rsidP="00035F93">
      <w:pPr>
        <w:pStyle w:val="Akapitzlist"/>
        <w:numPr>
          <w:ilvl w:val="0"/>
          <w:numId w:val="12"/>
        </w:numPr>
        <w:spacing w:after="0" w:line="360" w:lineRule="auto"/>
        <w:ind w:left="993" w:hanging="426"/>
        <w:jc w:val="both"/>
        <w:rPr>
          <w:rFonts w:ascii="Arial" w:hAnsi="Arial" w:cs="Arial"/>
          <w:lang w:val="en-US"/>
        </w:rPr>
      </w:pPr>
      <w:r w:rsidRPr="00CB3439">
        <w:rPr>
          <w:rFonts w:ascii="Arial" w:hAnsi="Arial" w:cs="Arial"/>
          <w:lang w:val="en-US"/>
        </w:rPr>
        <w:t>35 mm x 45 mm color photograph,</w:t>
      </w:r>
    </w:p>
    <w:p w:rsidR="00C76436" w:rsidRPr="00CB3439" w:rsidRDefault="00C76436" w:rsidP="00035F93">
      <w:pPr>
        <w:pStyle w:val="Akapitzlist"/>
        <w:numPr>
          <w:ilvl w:val="0"/>
          <w:numId w:val="12"/>
        </w:numPr>
        <w:spacing w:after="0" w:line="360" w:lineRule="auto"/>
        <w:ind w:left="993" w:hanging="426"/>
        <w:jc w:val="both"/>
        <w:rPr>
          <w:rFonts w:ascii="Arial" w:hAnsi="Arial" w:cs="Arial"/>
          <w:lang w:val="en-US"/>
        </w:rPr>
      </w:pPr>
      <w:r w:rsidRPr="00CB3439">
        <w:rPr>
          <w:rFonts w:ascii="Arial" w:hAnsi="Arial" w:cs="Arial"/>
          <w:lang w:val="en-US"/>
        </w:rPr>
        <w:t>20 x 25 mm color photograph, with a resolution of at least 300 dpi (on an electronic data medium),</w:t>
      </w:r>
    </w:p>
    <w:p w:rsidR="00C76436" w:rsidRPr="00CB3439" w:rsidRDefault="00C76436" w:rsidP="00035F93">
      <w:pPr>
        <w:pStyle w:val="Akapitzlist"/>
        <w:numPr>
          <w:ilvl w:val="0"/>
          <w:numId w:val="12"/>
        </w:numPr>
        <w:spacing w:after="0" w:line="360" w:lineRule="auto"/>
        <w:ind w:left="993" w:hanging="426"/>
        <w:jc w:val="both"/>
        <w:rPr>
          <w:rFonts w:ascii="Arial" w:hAnsi="Arial" w:cs="Arial"/>
          <w:lang w:val="en-US"/>
        </w:rPr>
      </w:pPr>
      <w:r w:rsidRPr="00CB3439">
        <w:rPr>
          <w:rFonts w:ascii="Arial" w:hAnsi="Arial" w:cs="Arial"/>
          <w:lang w:val="en-US"/>
        </w:rPr>
        <w:t>consent to the processing of personal data for the purposes of the admission procedure,</w:t>
      </w:r>
    </w:p>
    <w:p w:rsidR="00C76436" w:rsidRPr="00CB3439" w:rsidRDefault="00C76436" w:rsidP="00035F93">
      <w:pPr>
        <w:pStyle w:val="Akapitzlist"/>
        <w:numPr>
          <w:ilvl w:val="0"/>
          <w:numId w:val="12"/>
        </w:numPr>
        <w:spacing w:after="0" w:line="360" w:lineRule="auto"/>
        <w:ind w:left="993" w:hanging="426"/>
        <w:jc w:val="both"/>
        <w:rPr>
          <w:rFonts w:ascii="Arial" w:hAnsi="Arial" w:cs="Arial"/>
          <w:lang w:val="en-US"/>
        </w:rPr>
      </w:pPr>
      <w:r w:rsidRPr="00CB3439">
        <w:rPr>
          <w:rFonts w:ascii="Arial" w:hAnsi="Arial" w:cs="Arial"/>
          <w:lang w:val="en-US"/>
        </w:rPr>
        <w:t>confirmation of payment of the admission fee.</w:t>
      </w:r>
    </w:p>
    <w:p w:rsidR="00C76436" w:rsidRPr="00CB3439" w:rsidRDefault="00C76436" w:rsidP="00035F93">
      <w:pPr>
        <w:spacing w:after="0" w:line="360" w:lineRule="auto"/>
        <w:jc w:val="both"/>
        <w:rPr>
          <w:rFonts w:ascii="Arial" w:hAnsi="Arial" w:cs="Arial"/>
          <w:lang w:val="en-GB"/>
        </w:rPr>
      </w:pPr>
    </w:p>
    <w:p w:rsidR="00C76436" w:rsidRPr="00CB3439" w:rsidRDefault="00C76436" w:rsidP="00035F93">
      <w:pPr>
        <w:pStyle w:val="Akapitzlist"/>
        <w:numPr>
          <w:ilvl w:val="0"/>
          <w:numId w:val="9"/>
        </w:numPr>
        <w:spacing w:after="0" w:line="360" w:lineRule="auto"/>
        <w:jc w:val="both"/>
        <w:rPr>
          <w:rFonts w:ascii="Arial" w:eastAsia="Times New Roman" w:hAnsi="Arial" w:cs="Arial"/>
          <w:b/>
          <w:bCs/>
          <w:color w:val="000080"/>
          <w:kern w:val="36"/>
          <w:lang w:val="en-GB" w:eastAsia="pl-PL"/>
        </w:rPr>
      </w:pPr>
      <w:r w:rsidRPr="00CB3439">
        <w:rPr>
          <w:rFonts w:ascii="Arial" w:eastAsia="Times New Roman" w:hAnsi="Arial" w:cs="Arial"/>
          <w:b/>
          <w:bCs/>
          <w:color w:val="000080"/>
          <w:kern w:val="36"/>
          <w:lang w:val="en-GB" w:eastAsia="pl-PL"/>
        </w:rPr>
        <w:t>Evaluation criteria</w:t>
      </w:r>
    </w:p>
    <w:p w:rsidR="00C76436" w:rsidRPr="00CB3439" w:rsidRDefault="00C76436" w:rsidP="00035F93">
      <w:pPr>
        <w:spacing w:after="0" w:line="360" w:lineRule="auto"/>
        <w:jc w:val="both"/>
        <w:rPr>
          <w:rFonts w:ascii="Arial" w:hAnsi="Arial" w:cs="Arial"/>
          <w:lang w:val="en-US"/>
        </w:rPr>
      </w:pPr>
      <w:r w:rsidRPr="00CB3439">
        <w:rPr>
          <w:rFonts w:ascii="Arial" w:hAnsi="Arial" w:cs="Arial"/>
          <w:lang w:val="en-US"/>
        </w:rPr>
        <w:t>The Admission Committee and selection teams shall make decisions on the admission of doctoral candidates on the basis of:</w:t>
      </w:r>
    </w:p>
    <w:p w:rsidR="00C76436" w:rsidRPr="00CB3439" w:rsidRDefault="00C76436" w:rsidP="00035F93">
      <w:pPr>
        <w:pStyle w:val="Akapitzlist"/>
        <w:numPr>
          <w:ilvl w:val="0"/>
          <w:numId w:val="13"/>
        </w:numPr>
        <w:spacing w:after="0" w:line="360" w:lineRule="auto"/>
        <w:ind w:left="993" w:hanging="426"/>
        <w:jc w:val="both"/>
        <w:rPr>
          <w:rFonts w:ascii="Arial" w:hAnsi="Arial" w:cs="Arial"/>
          <w:lang w:val="en-US"/>
        </w:rPr>
      </w:pPr>
      <w:r w:rsidRPr="00CB3439">
        <w:rPr>
          <w:rFonts w:ascii="Arial" w:hAnsi="Arial" w:cs="Arial"/>
          <w:lang w:val="en-US"/>
        </w:rPr>
        <w:t>the grade awarded for the completion of the second cycle master’s degree program or one-cycle master's degree program and featured in the diploma – maximum 10 points,</w:t>
      </w:r>
    </w:p>
    <w:p w:rsidR="00C76436" w:rsidRPr="00CB3439" w:rsidRDefault="00C76436" w:rsidP="00035F93">
      <w:pPr>
        <w:pStyle w:val="Akapitzlist"/>
        <w:numPr>
          <w:ilvl w:val="0"/>
          <w:numId w:val="13"/>
        </w:numPr>
        <w:spacing w:after="0" w:line="360" w:lineRule="auto"/>
        <w:ind w:left="993" w:hanging="426"/>
        <w:jc w:val="both"/>
        <w:rPr>
          <w:rFonts w:ascii="Arial" w:hAnsi="Arial" w:cs="Arial"/>
          <w:lang w:val="en-US"/>
        </w:rPr>
      </w:pPr>
      <w:r w:rsidRPr="00CB3439">
        <w:rPr>
          <w:rFonts w:ascii="Arial" w:hAnsi="Arial" w:cs="Arial"/>
          <w:lang w:val="en-US"/>
        </w:rPr>
        <w:t>evaluation of the candidate's current research work and scientific achievements on the basis of the CV and cover letter; doctoral candidates may indicate a maximum of three documented scientific achievements for evaluation – maximum 15 points,</w:t>
      </w:r>
    </w:p>
    <w:p w:rsidR="00C76436" w:rsidRPr="00CB3439" w:rsidRDefault="00C76436" w:rsidP="00035F93">
      <w:pPr>
        <w:pStyle w:val="Akapitzlist"/>
        <w:numPr>
          <w:ilvl w:val="0"/>
          <w:numId w:val="13"/>
        </w:numPr>
        <w:spacing w:after="0" w:line="360" w:lineRule="auto"/>
        <w:ind w:left="993" w:hanging="426"/>
        <w:jc w:val="both"/>
        <w:rPr>
          <w:rFonts w:ascii="Arial" w:hAnsi="Arial" w:cs="Arial"/>
          <w:lang w:val="en-US"/>
        </w:rPr>
      </w:pPr>
      <w:r w:rsidRPr="00CB3439">
        <w:rPr>
          <w:rFonts w:ascii="Arial" w:hAnsi="Arial" w:cs="Arial"/>
          <w:lang w:val="en-US"/>
        </w:rPr>
        <w:t>other documented activities of the candidate supported with a maximum of three achievements indicated by the candidate – maximum 5 points,</w:t>
      </w:r>
    </w:p>
    <w:p w:rsidR="00C76436" w:rsidRPr="00CB3439" w:rsidRDefault="00C76436" w:rsidP="00035F93">
      <w:pPr>
        <w:pStyle w:val="Akapitzlist"/>
        <w:numPr>
          <w:ilvl w:val="0"/>
          <w:numId w:val="13"/>
        </w:numPr>
        <w:spacing w:after="0" w:line="360" w:lineRule="auto"/>
        <w:ind w:left="993" w:hanging="426"/>
        <w:jc w:val="both"/>
        <w:rPr>
          <w:rFonts w:ascii="Arial" w:hAnsi="Arial" w:cs="Arial"/>
          <w:lang w:val="en-US"/>
        </w:rPr>
      </w:pPr>
      <w:r w:rsidRPr="00CB3439">
        <w:rPr>
          <w:rFonts w:ascii="Arial" w:hAnsi="Arial" w:cs="Arial"/>
          <w:lang w:val="en-US"/>
        </w:rPr>
        <w:t>the result of the interview; the interview shall cover:</w:t>
      </w:r>
    </w:p>
    <w:p w:rsidR="00C76436" w:rsidRPr="00CB3439" w:rsidRDefault="00C76436" w:rsidP="00035F93">
      <w:pPr>
        <w:pStyle w:val="Akapitzlist"/>
        <w:numPr>
          <w:ilvl w:val="0"/>
          <w:numId w:val="14"/>
        </w:numPr>
        <w:spacing w:after="0" w:line="360" w:lineRule="auto"/>
        <w:ind w:left="1560" w:hanging="426"/>
        <w:jc w:val="both"/>
        <w:rPr>
          <w:rFonts w:ascii="Arial" w:hAnsi="Arial" w:cs="Arial"/>
          <w:lang w:val="en-US"/>
        </w:rPr>
      </w:pPr>
      <w:r w:rsidRPr="00CB3439">
        <w:rPr>
          <w:rFonts w:ascii="Arial" w:hAnsi="Arial" w:cs="Arial"/>
          <w:lang w:val="en-US"/>
        </w:rPr>
        <w:t>the candidate's knowledge and competence relevant to the intended research and to the discipline covered,</w:t>
      </w:r>
    </w:p>
    <w:p w:rsidR="00C76436" w:rsidRPr="00CB3439" w:rsidRDefault="00C76436" w:rsidP="00035F93">
      <w:pPr>
        <w:pStyle w:val="Akapitzlist"/>
        <w:numPr>
          <w:ilvl w:val="0"/>
          <w:numId w:val="14"/>
        </w:numPr>
        <w:spacing w:after="0" w:line="360" w:lineRule="auto"/>
        <w:ind w:left="1560" w:hanging="426"/>
        <w:jc w:val="both"/>
        <w:rPr>
          <w:rFonts w:ascii="Arial" w:hAnsi="Arial" w:cs="Arial"/>
          <w:lang w:val="en-US"/>
        </w:rPr>
      </w:pPr>
      <w:r w:rsidRPr="00CB3439">
        <w:rPr>
          <w:rFonts w:ascii="Arial" w:hAnsi="Arial" w:cs="Arial"/>
          <w:lang w:val="en-US"/>
        </w:rPr>
        <w:lastRenderedPageBreak/>
        <w:t>the elements of the research methodology relevant to the discipline in question.</w:t>
      </w:r>
    </w:p>
    <w:p w:rsidR="00C76436" w:rsidRPr="00CB3439" w:rsidRDefault="00C76436" w:rsidP="00035F93">
      <w:pPr>
        <w:spacing w:after="0" w:line="360" w:lineRule="auto"/>
        <w:ind w:left="1134"/>
        <w:jc w:val="both"/>
        <w:rPr>
          <w:rFonts w:ascii="Arial" w:hAnsi="Arial" w:cs="Arial"/>
          <w:lang w:val="en-US"/>
        </w:rPr>
      </w:pPr>
      <w:r w:rsidRPr="00CB3439">
        <w:rPr>
          <w:rFonts w:ascii="Arial" w:hAnsi="Arial" w:cs="Arial"/>
          <w:lang w:val="en-US"/>
        </w:rPr>
        <w:t>Maximum 50 points may be awarded for the interview; the maximum duration of the interview may be 30 minutes.</w:t>
      </w:r>
    </w:p>
    <w:p w:rsidR="00C76436" w:rsidRPr="00CB3439" w:rsidRDefault="00C76436" w:rsidP="00035F93">
      <w:pPr>
        <w:pStyle w:val="Akapitzlist"/>
        <w:numPr>
          <w:ilvl w:val="0"/>
          <w:numId w:val="13"/>
        </w:numPr>
        <w:spacing w:after="0" w:line="360" w:lineRule="auto"/>
        <w:ind w:left="993" w:hanging="426"/>
        <w:jc w:val="both"/>
        <w:rPr>
          <w:rFonts w:ascii="Arial" w:hAnsi="Arial" w:cs="Arial"/>
          <w:lang w:val="en-US"/>
        </w:rPr>
      </w:pPr>
      <w:r w:rsidRPr="00CB3439">
        <w:rPr>
          <w:rFonts w:ascii="Arial" w:hAnsi="Arial" w:cs="Arial"/>
          <w:lang w:val="en-US"/>
        </w:rPr>
        <w:t>the preliminary proposal for the research project - maximum 20 points; the following will be evaluated in particular:</w:t>
      </w:r>
    </w:p>
    <w:p w:rsidR="00C76436" w:rsidRPr="00CB3439" w:rsidRDefault="00C76436" w:rsidP="00035F93">
      <w:pPr>
        <w:pStyle w:val="Akapitzlist"/>
        <w:numPr>
          <w:ilvl w:val="0"/>
          <w:numId w:val="15"/>
        </w:numPr>
        <w:spacing w:after="0" w:line="360" w:lineRule="auto"/>
        <w:ind w:left="1560" w:hanging="426"/>
        <w:jc w:val="both"/>
        <w:rPr>
          <w:rFonts w:ascii="Arial" w:hAnsi="Arial" w:cs="Arial"/>
          <w:lang w:val="en-US"/>
        </w:rPr>
      </w:pPr>
      <w:r w:rsidRPr="00CB3439">
        <w:rPr>
          <w:rFonts w:ascii="Arial" w:hAnsi="Arial" w:cs="Arial"/>
          <w:lang w:val="en-US"/>
        </w:rPr>
        <w:t>the ability to formulate the research aim and to present the research problem;</w:t>
      </w:r>
    </w:p>
    <w:p w:rsidR="00C76436" w:rsidRPr="00CB3439" w:rsidRDefault="00C76436" w:rsidP="00035F93">
      <w:pPr>
        <w:pStyle w:val="Akapitzlist"/>
        <w:numPr>
          <w:ilvl w:val="0"/>
          <w:numId w:val="15"/>
        </w:numPr>
        <w:spacing w:after="0" w:line="360" w:lineRule="auto"/>
        <w:ind w:left="1560" w:hanging="426"/>
        <w:jc w:val="both"/>
        <w:rPr>
          <w:rFonts w:ascii="Arial" w:hAnsi="Arial" w:cs="Arial"/>
          <w:lang w:val="en-US"/>
        </w:rPr>
      </w:pPr>
      <w:r w:rsidRPr="00CB3439">
        <w:rPr>
          <w:rFonts w:ascii="Arial" w:hAnsi="Arial" w:cs="Arial"/>
          <w:lang w:val="en-US"/>
        </w:rPr>
        <w:t>the novelty and originality of the research idea and the ability to propose a solution;</w:t>
      </w:r>
    </w:p>
    <w:p w:rsidR="00C76436" w:rsidRPr="00CB3439" w:rsidRDefault="00C76436" w:rsidP="00035F93">
      <w:pPr>
        <w:pStyle w:val="Akapitzlist"/>
        <w:numPr>
          <w:ilvl w:val="0"/>
          <w:numId w:val="15"/>
        </w:numPr>
        <w:spacing w:after="0" w:line="360" w:lineRule="auto"/>
        <w:ind w:left="1560" w:hanging="426"/>
        <w:jc w:val="both"/>
        <w:rPr>
          <w:rFonts w:ascii="Arial" w:hAnsi="Arial" w:cs="Arial"/>
          <w:lang w:val="en-US"/>
        </w:rPr>
      </w:pPr>
      <w:r w:rsidRPr="00CB3439">
        <w:rPr>
          <w:rFonts w:ascii="Arial" w:hAnsi="Arial" w:cs="Arial"/>
          <w:lang w:val="en-US"/>
        </w:rPr>
        <w:t>the methodology appropriate to the discipline in question;</w:t>
      </w:r>
    </w:p>
    <w:p w:rsidR="00C76436" w:rsidRPr="00CB3439" w:rsidRDefault="00C76436" w:rsidP="00035F93">
      <w:pPr>
        <w:pStyle w:val="Akapitzlist"/>
        <w:numPr>
          <w:ilvl w:val="0"/>
          <w:numId w:val="15"/>
        </w:numPr>
        <w:spacing w:after="0" w:line="360" w:lineRule="auto"/>
        <w:ind w:left="1560" w:hanging="426"/>
        <w:jc w:val="both"/>
        <w:rPr>
          <w:rFonts w:ascii="Arial" w:hAnsi="Arial" w:cs="Arial"/>
          <w:lang w:val="en-US"/>
        </w:rPr>
      </w:pPr>
      <w:r w:rsidRPr="00CB3439">
        <w:rPr>
          <w:rFonts w:ascii="Arial" w:hAnsi="Arial" w:cs="Arial"/>
          <w:lang w:val="en-US"/>
        </w:rPr>
        <w:t>knowledge of the state of research, including basic bibliography, relevant to the achievement of the stated research aims.</w:t>
      </w:r>
    </w:p>
    <w:p w:rsidR="00C76436" w:rsidRPr="00CB3439" w:rsidRDefault="00C76436" w:rsidP="00035F93">
      <w:pPr>
        <w:spacing w:after="0" w:line="360" w:lineRule="auto"/>
        <w:jc w:val="both"/>
        <w:rPr>
          <w:rFonts w:ascii="Arial" w:hAnsi="Arial" w:cs="Arial"/>
          <w:lang w:val="en-US"/>
        </w:rPr>
      </w:pPr>
    </w:p>
    <w:p w:rsidR="00C76436" w:rsidRPr="00CB3439" w:rsidRDefault="00C76436" w:rsidP="00035F93">
      <w:pPr>
        <w:spacing w:after="0" w:line="360" w:lineRule="auto"/>
        <w:jc w:val="both"/>
        <w:rPr>
          <w:rFonts w:ascii="Arial" w:hAnsi="Arial" w:cs="Arial"/>
          <w:lang w:val="en-US"/>
        </w:rPr>
      </w:pPr>
      <w:r w:rsidRPr="00CB3439">
        <w:rPr>
          <w:rFonts w:ascii="Arial" w:hAnsi="Arial" w:cs="Arial"/>
          <w:lang w:val="en-US"/>
        </w:rPr>
        <w:t>The maximum number of points which candidates may be awarded is 100. Only candidates who have been short listed and who have been awarded at least 60 points shall be admitted; the number of candidates admitted for the doctoral program of a given scientific discipline is limited and decided by the Admission Committee.</w:t>
      </w:r>
    </w:p>
    <w:p w:rsidR="00035F93" w:rsidRDefault="00035F93" w:rsidP="00035F93">
      <w:pPr>
        <w:spacing w:after="0" w:line="360" w:lineRule="auto"/>
        <w:jc w:val="both"/>
        <w:rPr>
          <w:rFonts w:ascii="Arial" w:hAnsi="Arial" w:cs="Arial"/>
          <w:lang w:val="en-US"/>
        </w:rPr>
      </w:pPr>
    </w:p>
    <w:p w:rsidR="00035F93" w:rsidRPr="00035F93" w:rsidRDefault="00035F93" w:rsidP="00035F93">
      <w:pPr>
        <w:spacing w:after="0" w:line="360" w:lineRule="auto"/>
        <w:jc w:val="both"/>
        <w:rPr>
          <w:rFonts w:ascii="Arial" w:hAnsi="Arial" w:cs="Arial"/>
          <w:b/>
          <w:lang w:val="en-US"/>
        </w:rPr>
      </w:pPr>
      <w:r w:rsidRPr="00035F93">
        <w:rPr>
          <w:rFonts w:ascii="Arial" w:hAnsi="Arial" w:cs="Arial"/>
          <w:b/>
          <w:lang w:val="en-US"/>
        </w:rPr>
        <w:t>According to Principles of admission to the Doctoral School of Adam Mickiewicz University, Poznań in the academic year 2019/2020</w:t>
      </w:r>
    </w:p>
    <w:p w:rsidR="00035F93" w:rsidRPr="00035F93" w:rsidRDefault="00035F93" w:rsidP="00035F93">
      <w:pPr>
        <w:spacing w:after="0" w:line="360" w:lineRule="auto"/>
        <w:jc w:val="both"/>
        <w:rPr>
          <w:rFonts w:ascii="Arial" w:hAnsi="Arial" w:cs="Arial"/>
          <w:b/>
          <w:lang w:val="en-US"/>
        </w:rPr>
      </w:pPr>
      <w:r w:rsidRPr="00035F93">
        <w:rPr>
          <w:rFonts w:ascii="Arial" w:hAnsi="Arial" w:cs="Arial"/>
          <w:b/>
          <w:lang w:val="en-US"/>
        </w:rPr>
        <w:t>§ 7</w:t>
      </w:r>
    </w:p>
    <w:p w:rsidR="00035F93" w:rsidRPr="00035F93" w:rsidRDefault="00035F93" w:rsidP="00035F93">
      <w:pPr>
        <w:spacing w:after="0" w:line="360" w:lineRule="auto"/>
        <w:jc w:val="both"/>
        <w:rPr>
          <w:rFonts w:ascii="Arial" w:hAnsi="Arial" w:cs="Arial"/>
          <w:b/>
          <w:lang w:val="en-US"/>
        </w:rPr>
      </w:pPr>
      <w:r w:rsidRPr="00035F93">
        <w:rPr>
          <w:rFonts w:ascii="Arial" w:hAnsi="Arial" w:cs="Arial"/>
          <w:b/>
          <w:lang w:val="en-US"/>
        </w:rPr>
        <w:t>2. Persons who have obtained the necessary education outside the territory of the Republic of Poland shall submit additionally:</w:t>
      </w:r>
    </w:p>
    <w:p w:rsidR="00035F93" w:rsidRPr="00035F93" w:rsidRDefault="00035F93" w:rsidP="00035F93">
      <w:pPr>
        <w:spacing w:after="0" w:line="360" w:lineRule="auto"/>
        <w:jc w:val="both"/>
        <w:rPr>
          <w:rFonts w:ascii="Arial" w:hAnsi="Arial" w:cs="Arial"/>
          <w:b/>
          <w:lang w:val="en-US"/>
        </w:rPr>
      </w:pPr>
      <w:r w:rsidRPr="00035F93">
        <w:rPr>
          <w:rFonts w:ascii="Arial" w:hAnsi="Arial" w:cs="Arial"/>
          <w:b/>
          <w:lang w:val="en-US"/>
        </w:rPr>
        <w:t>1) scan of the document confirming their education (a copy) in the original language and a certified translation into, respectively, English or Polish, together with the supplement,</w:t>
      </w:r>
    </w:p>
    <w:p w:rsidR="00035F93" w:rsidRPr="00035F93" w:rsidRDefault="00035F93" w:rsidP="00035F93">
      <w:pPr>
        <w:spacing w:after="0" w:line="360" w:lineRule="auto"/>
        <w:jc w:val="both"/>
        <w:rPr>
          <w:rFonts w:ascii="Arial" w:hAnsi="Arial" w:cs="Arial"/>
          <w:b/>
          <w:lang w:val="en-US"/>
        </w:rPr>
      </w:pPr>
      <w:r w:rsidRPr="00035F93">
        <w:rPr>
          <w:rFonts w:ascii="Arial" w:hAnsi="Arial" w:cs="Arial"/>
          <w:b/>
          <w:lang w:val="en-US"/>
        </w:rPr>
        <w:t>2) scan/copy of the passport.</w:t>
      </w:r>
    </w:p>
    <w:p w:rsidR="00035F93" w:rsidRPr="00035F93" w:rsidRDefault="00035F93" w:rsidP="00035F93">
      <w:pPr>
        <w:spacing w:after="0" w:line="360" w:lineRule="auto"/>
        <w:jc w:val="both"/>
        <w:rPr>
          <w:rFonts w:ascii="Arial" w:hAnsi="Arial" w:cs="Arial"/>
          <w:lang w:val="en-US"/>
        </w:rPr>
      </w:pPr>
    </w:p>
    <w:p w:rsidR="00035F93" w:rsidRPr="00035F93" w:rsidRDefault="00035F93" w:rsidP="00035F93">
      <w:pPr>
        <w:spacing w:after="0" w:line="360" w:lineRule="auto"/>
        <w:jc w:val="both"/>
        <w:rPr>
          <w:rFonts w:ascii="Arial" w:hAnsi="Arial" w:cs="Arial"/>
          <w:lang w:val="en-US"/>
        </w:rPr>
      </w:pPr>
      <w:r w:rsidRPr="00035F93">
        <w:rPr>
          <w:rFonts w:ascii="Arial" w:hAnsi="Arial" w:cs="Arial"/>
          <w:lang w:val="en-US"/>
        </w:rPr>
        <w:t>If you obtained your master diploma o</w:t>
      </w:r>
      <w:r>
        <w:rPr>
          <w:rFonts w:ascii="Arial" w:hAnsi="Arial" w:cs="Arial"/>
          <w:lang w:val="en-US"/>
        </w:rPr>
        <w:t>utside Poland please look here:</w:t>
      </w:r>
    </w:p>
    <w:p w:rsidR="00035F93" w:rsidRPr="00035F93" w:rsidRDefault="00BE6CE0" w:rsidP="00035F93">
      <w:pPr>
        <w:spacing w:after="0" w:line="360" w:lineRule="auto"/>
        <w:jc w:val="both"/>
        <w:rPr>
          <w:rFonts w:ascii="Arial" w:hAnsi="Arial" w:cs="Arial"/>
          <w:lang w:val="en-US"/>
        </w:rPr>
      </w:pPr>
      <w:hyperlink r:id="rId8" w:history="1">
        <w:r w:rsidR="00035F93" w:rsidRPr="0000432D">
          <w:rPr>
            <w:rStyle w:val="Hipercze"/>
            <w:rFonts w:ascii="Arial" w:hAnsi="Arial" w:cs="Arial"/>
            <w:lang w:val="en-US"/>
          </w:rPr>
          <w:t>https://nawa.gov.pl/en/recognition/recognition-for-academic-purposes/applying-for-admission-to-doctoral-studies</w:t>
        </w:r>
      </w:hyperlink>
      <w:r w:rsidR="00035F93">
        <w:rPr>
          <w:rFonts w:ascii="Arial" w:hAnsi="Arial" w:cs="Arial"/>
          <w:lang w:val="en-US"/>
        </w:rPr>
        <w:t xml:space="preserve"> </w:t>
      </w:r>
    </w:p>
    <w:p w:rsidR="00C76436" w:rsidRPr="00CB3439" w:rsidRDefault="00BE6CE0" w:rsidP="00035F93">
      <w:pPr>
        <w:spacing w:after="0" w:line="360" w:lineRule="auto"/>
        <w:jc w:val="both"/>
        <w:rPr>
          <w:rFonts w:ascii="Arial" w:hAnsi="Arial" w:cs="Arial"/>
          <w:lang w:val="en-US"/>
        </w:rPr>
      </w:pPr>
      <w:hyperlink r:id="rId9" w:history="1">
        <w:r w:rsidR="00035F93" w:rsidRPr="0000432D">
          <w:rPr>
            <w:rStyle w:val="Hipercze"/>
            <w:rFonts w:ascii="Arial" w:hAnsi="Arial" w:cs="Arial"/>
            <w:lang w:val="en-US"/>
          </w:rPr>
          <w:t>https://nawa.gov.pl/en/recognition/how-to-obtain-a-recognition-statement</w:t>
        </w:r>
      </w:hyperlink>
      <w:r w:rsidR="00035F93">
        <w:rPr>
          <w:rFonts w:ascii="Arial" w:hAnsi="Arial" w:cs="Arial"/>
          <w:lang w:val="en-US"/>
        </w:rPr>
        <w:t xml:space="preserve"> </w:t>
      </w:r>
    </w:p>
    <w:p w:rsidR="00CB3439" w:rsidRDefault="00CB3439" w:rsidP="00035F93">
      <w:pPr>
        <w:spacing w:after="0" w:line="360" w:lineRule="auto"/>
        <w:jc w:val="both"/>
        <w:rPr>
          <w:rFonts w:ascii="Arial" w:eastAsia="Times New Roman" w:hAnsi="Arial" w:cs="Arial"/>
          <w:b/>
          <w:bCs/>
          <w:color w:val="000080"/>
          <w:kern w:val="36"/>
          <w:lang w:val="en-GB" w:eastAsia="pl-PL"/>
        </w:rPr>
      </w:pPr>
    </w:p>
    <w:p w:rsidR="00035F93" w:rsidRPr="00A97D75" w:rsidRDefault="00035F93" w:rsidP="00035F93">
      <w:pPr>
        <w:spacing w:after="0" w:line="360" w:lineRule="auto"/>
        <w:jc w:val="both"/>
        <w:rPr>
          <w:rFonts w:ascii="Arial" w:eastAsia="Times New Roman" w:hAnsi="Arial" w:cs="Arial"/>
          <w:color w:val="000000"/>
          <w:lang w:val="en-US" w:eastAsia="pl-PL"/>
        </w:rPr>
      </w:pPr>
    </w:p>
    <w:p w:rsidR="00C76436" w:rsidRPr="0001448F" w:rsidRDefault="00C76436" w:rsidP="0001448F">
      <w:pPr>
        <w:spacing w:after="0" w:line="360" w:lineRule="auto"/>
        <w:jc w:val="center"/>
        <w:rPr>
          <w:rFonts w:ascii="Arial" w:eastAsia="Times New Roman" w:hAnsi="Arial" w:cs="Arial"/>
          <w:b/>
          <w:color w:val="000000"/>
          <w:u w:val="single"/>
          <w:lang w:eastAsia="pl-PL"/>
        </w:rPr>
      </w:pPr>
      <w:r w:rsidRPr="0001448F">
        <w:rPr>
          <w:rFonts w:ascii="Arial" w:eastAsia="Times New Roman" w:hAnsi="Arial" w:cs="Arial"/>
          <w:b/>
          <w:color w:val="000000"/>
          <w:u w:val="single"/>
          <w:lang w:eastAsia="pl-PL"/>
        </w:rPr>
        <w:t xml:space="preserve">LIST OF </w:t>
      </w:r>
      <w:r w:rsidR="00035F93" w:rsidRPr="0001448F">
        <w:rPr>
          <w:rFonts w:ascii="Arial" w:eastAsia="Times New Roman" w:hAnsi="Arial" w:cs="Arial"/>
          <w:b/>
          <w:color w:val="000000"/>
          <w:u w:val="single"/>
          <w:lang w:eastAsia="pl-PL"/>
        </w:rPr>
        <w:t xml:space="preserve">RESEARCH </w:t>
      </w:r>
      <w:r w:rsidRPr="0001448F">
        <w:rPr>
          <w:rFonts w:ascii="Arial" w:eastAsia="Times New Roman" w:hAnsi="Arial" w:cs="Arial"/>
          <w:b/>
          <w:color w:val="000000"/>
          <w:u w:val="single"/>
          <w:lang w:eastAsia="pl-PL"/>
        </w:rPr>
        <w:t>GRANTS:</w:t>
      </w:r>
    </w:p>
    <w:p w:rsidR="00035F93" w:rsidRPr="00CB3439" w:rsidRDefault="00035F93" w:rsidP="00035F93">
      <w:pPr>
        <w:spacing w:after="0" w:line="360" w:lineRule="auto"/>
        <w:jc w:val="both"/>
        <w:rPr>
          <w:rFonts w:ascii="Arial" w:eastAsia="Times New Roman" w:hAnsi="Arial" w:cs="Arial"/>
          <w:color w:val="000000"/>
          <w:lang w:eastAsia="pl-PL"/>
        </w:rPr>
      </w:pPr>
    </w:p>
    <w:p w:rsidR="004652A6" w:rsidRPr="00CB3439" w:rsidRDefault="004652A6" w:rsidP="00035F93">
      <w:pPr>
        <w:spacing w:after="0" w:line="360" w:lineRule="auto"/>
        <w:jc w:val="both"/>
        <w:rPr>
          <w:rFonts w:ascii="Arial" w:hAnsi="Arial" w:cs="Arial"/>
        </w:rPr>
      </w:pPr>
      <w:r w:rsidRPr="00CB3439">
        <w:rPr>
          <w:rStyle w:val="m5439135554053511375bumpedfont15"/>
          <w:rFonts w:ascii="Arial" w:hAnsi="Arial" w:cs="Arial"/>
          <w:b/>
          <w:bCs/>
        </w:rPr>
        <w:lastRenderedPageBreak/>
        <w:t>1. OPUS 2017/25/B/NZ6/00642</w:t>
      </w:r>
      <w:r w:rsidRPr="00CB3439">
        <w:rPr>
          <w:rStyle w:val="m5439135554053511375bumpedfont15"/>
          <w:rFonts w:ascii="Arial" w:hAnsi="Arial" w:cs="Arial"/>
        </w:rPr>
        <w:t> - Sieci regulatorowe RNA jako nowe cele terapeutyczne w bakteriach lekoopornych - kierownik dr Marek Żywicki - </w:t>
      </w:r>
      <w:r w:rsidRPr="00CB3439">
        <w:rPr>
          <w:rStyle w:val="m5439135554053511375bumpedfont15"/>
          <w:rFonts w:ascii="Arial" w:hAnsi="Arial" w:cs="Arial"/>
          <w:i/>
          <w:iCs/>
        </w:rPr>
        <w:t>stanowisko doktorant: 1 os. 3500/mc; okres finansowania 36 mc</w:t>
      </w:r>
    </w:p>
    <w:p w:rsidR="004652A6" w:rsidRPr="00CB3439" w:rsidRDefault="00BE6CE0" w:rsidP="00035F93">
      <w:pPr>
        <w:spacing w:after="0" w:line="360" w:lineRule="auto"/>
        <w:jc w:val="both"/>
        <w:rPr>
          <w:rFonts w:ascii="Arial" w:hAnsi="Arial" w:cs="Arial"/>
        </w:rPr>
      </w:pPr>
      <w:hyperlink r:id="rId10" w:history="1">
        <w:r w:rsidR="004652A6" w:rsidRPr="00CB3439">
          <w:rPr>
            <w:rStyle w:val="Hipercze"/>
            <w:rFonts w:ascii="Arial" w:hAnsi="Arial" w:cs="Arial"/>
          </w:rPr>
          <w:t>https://projekty.ncn.gov.pl/opisy/377197-pl.pdf</w:t>
        </w:r>
      </w:hyperlink>
      <w:r w:rsidR="004652A6" w:rsidRPr="00CB3439">
        <w:rPr>
          <w:rFonts w:ascii="Arial" w:hAnsi="Arial" w:cs="Arial"/>
        </w:rPr>
        <w:t>  </w:t>
      </w:r>
    </w:p>
    <w:p w:rsidR="004652A6" w:rsidRPr="00CB3439" w:rsidRDefault="004652A6" w:rsidP="00035F93">
      <w:pPr>
        <w:spacing w:after="0" w:line="360" w:lineRule="auto"/>
        <w:jc w:val="both"/>
        <w:rPr>
          <w:rFonts w:ascii="Arial" w:hAnsi="Arial" w:cs="Arial"/>
        </w:rPr>
      </w:pPr>
      <w:r w:rsidRPr="00CB3439">
        <w:rPr>
          <w:rStyle w:val="m5439135554053511375bumpedfont15"/>
          <w:rFonts w:ascii="Arial" w:hAnsi="Arial" w:cs="Arial"/>
          <w:i/>
          <w:iCs/>
        </w:rPr>
        <w:t> </w:t>
      </w:r>
    </w:p>
    <w:p w:rsidR="004652A6" w:rsidRPr="00CB3439" w:rsidRDefault="004652A6" w:rsidP="00035F93">
      <w:pPr>
        <w:spacing w:after="0" w:line="360" w:lineRule="auto"/>
        <w:jc w:val="both"/>
        <w:rPr>
          <w:rFonts w:ascii="Arial" w:hAnsi="Arial" w:cs="Arial"/>
        </w:rPr>
      </w:pPr>
      <w:r w:rsidRPr="00CB3439">
        <w:rPr>
          <w:rFonts w:ascii="Arial" w:hAnsi="Arial" w:cs="Arial"/>
        </w:rPr>
        <w:t>2. </w:t>
      </w:r>
      <w:r w:rsidRPr="00CB3439">
        <w:rPr>
          <w:rStyle w:val="m5439135554053511375bumpedfont15"/>
          <w:rFonts w:ascii="Arial" w:hAnsi="Arial" w:cs="Arial"/>
          <w:b/>
          <w:bCs/>
        </w:rPr>
        <w:t>OPUS 2018/31/B/NZ8/00482</w:t>
      </w:r>
      <w:r w:rsidRPr="00CB3439">
        <w:rPr>
          <w:rStyle w:val="m5439135554053511375bumpedfont15"/>
          <w:rFonts w:ascii="Arial" w:hAnsi="Arial" w:cs="Arial"/>
        </w:rPr>
        <w:t> - Kompromis między sygnalizowaniem przynależności do gatunku i rozróżnianiem osobniczym u tropikalnych gołębi z rodzaju </w:t>
      </w:r>
      <w:proofErr w:type="spellStart"/>
      <w:r w:rsidRPr="00CB3439">
        <w:rPr>
          <w:rStyle w:val="m5439135554053511375bumpedfont15"/>
          <w:rFonts w:ascii="Arial" w:hAnsi="Arial" w:cs="Arial"/>
        </w:rPr>
        <w:t>Turtur</w:t>
      </w:r>
      <w:proofErr w:type="spellEnd"/>
      <w:r w:rsidRPr="00CB3439">
        <w:rPr>
          <w:rStyle w:val="m5439135554053511375bumpedfont15"/>
          <w:rFonts w:ascii="Arial" w:hAnsi="Arial" w:cs="Arial"/>
        </w:rPr>
        <w:t> - kierownik prof. dr hab. Tomasz </w:t>
      </w:r>
      <w:proofErr w:type="spellStart"/>
      <w:r w:rsidRPr="00CB3439">
        <w:rPr>
          <w:rStyle w:val="m5439135554053511375bumpedfont15"/>
          <w:rFonts w:ascii="Arial" w:hAnsi="Arial" w:cs="Arial"/>
        </w:rPr>
        <w:t>Osiejuk</w:t>
      </w:r>
      <w:proofErr w:type="spellEnd"/>
      <w:r w:rsidRPr="00CB3439">
        <w:rPr>
          <w:rStyle w:val="m5439135554053511375bumpedfont15"/>
          <w:rFonts w:ascii="Arial" w:hAnsi="Arial" w:cs="Arial"/>
        </w:rPr>
        <w:t> - </w:t>
      </w:r>
      <w:r w:rsidRPr="00CB3439">
        <w:rPr>
          <w:rStyle w:val="m5439135554053511375bumpedfont15"/>
          <w:rFonts w:ascii="Arial" w:hAnsi="Arial" w:cs="Arial"/>
          <w:i/>
          <w:iCs/>
        </w:rPr>
        <w:t>stanowisko doktorant: 1 os. 3000/mc; okres finansowania 36 mc  </w:t>
      </w:r>
    </w:p>
    <w:p w:rsidR="004652A6" w:rsidRPr="00CB3439" w:rsidRDefault="00BE6CE0" w:rsidP="00035F93">
      <w:pPr>
        <w:spacing w:after="0" w:line="360" w:lineRule="auto"/>
        <w:jc w:val="both"/>
        <w:rPr>
          <w:rFonts w:ascii="Arial" w:hAnsi="Arial" w:cs="Arial"/>
        </w:rPr>
      </w:pPr>
      <w:hyperlink r:id="rId11" w:history="1">
        <w:r w:rsidR="004652A6" w:rsidRPr="00CB3439">
          <w:rPr>
            <w:rStyle w:val="Hipercze"/>
            <w:rFonts w:ascii="Arial" w:hAnsi="Arial" w:cs="Arial"/>
            <w:i/>
            <w:iCs/>
          </w:rPr>
          <w:t>https://www.ncn.gov.pl/sites/default/files/listy-rankingowe/2018-09-14/streszczenia/427093-pl.pdf</w:t>
        </w:r>
      </w:hyperlink>
      <w:r w:rsidR="004652A6" w:rsidRPr="00CB3439">
        <w:rPr>
          <w:rStyle w:val="m5439135554053511375bumpedfont15"/>
          <w:rFonts w:ascii="Arial" w:hAnsi="Arial" w:cs="Arial"/>
          <w:i/>
          <w:iCs/>
        </w:rPr>
        <w:t>  </w:t>
      </w:r>
    </w:p>
    <w:p w:rsidR="004652A6" w:rsidRPr="00CB3439" w:rsidRDefault="004652A6" w:rsidP="00035F93">
      <w:pPr>
        <w:spacing w:after="0" w:line="360" w:lineRule="auto"/>
        <w:jc w:val="both"/>
        <w:rPr>
          <w:rFonts w:ascii="Arial" w:hAnsi="Arial" w:cs="Arial"/>
        </w:rPr>
      </w:pPr>
    </w:p>
    <w:p w:rsidR="004652A6" w:rsidRPr="00CB3439" w:rsidRDefault="004652A6" w:rsidP="00035F93">
      <w:pPr>
        <w:spacing w:after="0" w:line="360" w:lineRule="auto"/>
        <w:jc w:val="both"/>
        <w:rPr>
          <w:rFonts w:ascii="Arial" w:hAnsi="Arial" w:cs="Arial"/>
        </w:rPr>
      </w:pPr>
      <w:r w:rsidRPr="00A97D75">
        <w:rPr>
          <w:rFonts w:ascii="Arial" w:hAnsi="Arial" w:cs="Arial"/>
          <w:lang w:val="en-US"/>
        </w:rPr>
        <w:t>3. </w:t>
      </w:r>
      <w:r w:rsidRPr="00A97D75">
        <w:rPr>
          <w:rStyle w:val="m5439135554053511375bumpedfont15"/>
          <w:rFonts w:ascii="Arial" w:hAnsi="Arial" w:cs="Arial"/>
          <w:b/>
          <w:bCs/>
          <w:lang w:val="en-US"/>
        </w:rPr>
        <w:t>OPUS 2018/29/B/NZ8/00066</w:t>
      </w:r>
      <w:r w:rsidRPr="00A97D75">
        <w:rPr>
          <w:rStyle w:val="m5439135554053511375bumpedfont15"/>
          <w:rFonts w:ascii="Arial" w:hAnsi="Arial" w:cs="Arial"/>
          <w:lang w:val="en-US"/>
        </w:rPr>
        <w:t> - Population-level consequences of social information use - </w:t>
      </w:r>
      <w:proofErr w:type="spellStart"/>
      <w:r w:rsidRPr="00A97D75">
        <w:rPr>
          <w:rStyle w:val="m5439135554053511375bumpedfont15"/>
          <w:rFonts w:ascii="Arial" w:hAnsi="Arial" w:cs="Arial"/>
          <w:lang w:val="en-US"/>
        </w:rPr>
        <w:t>kierownik</w:t>
      </w:r>
      <w:proofErr w:type="spellEnd"/>
      <w:r w:rsidRPr="00A97D75">
        <w:rPr>
          <w:rStyle w:val="m5439135554053511375bumpedfont15"/>
          <w:rFonts w:ascii="Arial" w:hAnsi="Arial" w:cs="Arial"/>
          <w:lang w:val="en-US"/>
        </w:rPr>
        <w:t> </w:t>
      </w:r>
      <w:proofErr w:type="spellStart"/>
      <w:r w:rsidRPr="00A97D75">
        <w:rPr>
          <w:rStyle w:val="m5439135554053511375bumpedfont15"/>
          <w:rFonts w:ascii="Arial" w:hAnsi="Arial" w:cs="Arial"/>
          <w:lang w:val="en-US"/>
        </w:rPr>
        <w:t>drhab</w:t>
      </w:r>
      <w:proofErr w:type="spellEnd"/>
      <w:r w:rsidRPr="00A97D75">
        <w:rPr>
          <w:rStyle w:val="m5439135554053511375bumpedfont15"/>
          <w:rFonts w:ascii="Arial" w:hAnsi="Arial" w:cs="Arial"/>
          <w:lang w:val="en-US"/>
        </w:rPr>
        <w:t>. </w:t>
      </w:r>
      <w:r w:rsidRPr="00CB3439">
        <w:rPr>
          <w:rStyle w:val="m5439135554053511375bumpedfont15"/>
          <w:rFonts w:ascii="Arial" w:hAnsi="Arial" w:cs="Arial"/>
        </w:rPr>
        <w:t>Lechosław Kuczyński -</w:t>
      </w:r>
      <w:r w:rsidRPr="00CB3439">
        <w:rPr>
          <w:rStyle w:val="m5439135554053511375bumpedfont15"/>
          <w:rFonts w:ascii="Arial" w:hAnsi="Arial" w:cs="Arial"/>
          <w:i/>
          <w:iCs/>
        </w:rPr>
        <w:t> stanowisko doktorant: 1 os. 4500/mc; okres finansowania 36 miesięcy.</w:t>
      </w:r>
    </w:p>
    <w:p w:rsidR="004652A6" w:rsidRPr="00CB3439" w:rsidRDefault="00BE6CE0" w:rsidP="00035F93">
      <w:pPr>
        <w:spacing w:after="0" w:line="360" w:lineRule="auto"/>
        <w:jc w:val="both"/>
        <w:rPr>
          <w:rFonts w:ascii="Arial" w:hAnsi="Arial" w:cs="Arial"/>
        </w:rPr>
      </w:pPr>
      <w:hyperlink r:id="rId12" w:history="1">
        <w:r w:rsidR="004652A6" w:rsidRPr="00CB3439">
          <w:rPr>
            <w:rStyle w:val="Hipercze"/>
            <w:rFonts w:ascii="Arial" w:hAnsi="Arial" w:cs="Arial"/>
            <w:i/>
            <w:iCs/>
          </w:rPr>
          <w:t>https://www.ncn.gov.pl/sites/default/files/listy-rankingowe/2018-03-15/streszczenia/410684-pl.pdf</w:t>
        </w:r>
      </w:hyperlink>
      <w:r w:rsidR="004652A6" w:rsidRPr="00CB3439">
        <w:rPr>
          <w:rStyle w:val="m5439135554053511375bumpedfont15"/>
          <w:rFonts w:ascii="Arial" w:hAnsi="Arial" w:cs="Arial"/>
          <w:i/>
          <w:iCs/>
        </w:rPr>
        <w:t> </w:t>
      </w:r>
    </w:p>
    <w:p w:rsidR="004652A6" w:rsidRPr="00CB3439" w:rsidRDefault="004652A6" w:rsidP="00035F93">
      <w:pPr>
        <w:spacing w:after="0" w:line="360" w:lineRule="auto"/>
        <w:jc w:val="both"/>
        <w:rPr>
          <w:rFonts w:ascii="Arial" w:hAnsi="Arial" w:cs="Arial"/>
        </w:rPr>
      </w:pPr>
      <w:r w:rsidRPr="00CB3439">
        <w:rPr>
          <w:rStyle w:val="m5439135554053511375bumpedfont15"/>
          <w:rFonts w:ascii="Arial" w:hAnsi="Arial" w:cs="Arial"/>
          <w:i/>
          <w:iCs/>
        </w:rPr>
        <w:t> </w:t>
      </w:r>
    </w:p>
    <w:p w:rsidR="004652A6" w:rsidRPr="00A97D75" w:rsidRDefault="004652A6" w:rsidP="00035F93">
      <w:pPr>
        <w:spacing w:after="0" w:line="360" w:lineRule="auto"/>
        <w:jc w:val="both"/>
        <w:rPr>
          <w:rFonts w:ascii="Arial" w:hAnsi="Arial" w:cs="Arial"/>
          <w:lang w:val="en-US"/>
        </w:rPr>
      </w:pPr>
      <w:r w:rsidRPr="00A97D75">
        <w:rPr>
          <w:rFonts w:ascii="Arial" w:hAnsi="Arial" w:cs="Arial"/>
          <w:lang w:val="en-US"/>
        </w:rPr>
        <w:t>4. </w:t>
      </w:r>
      <w:r w:rsidRPr="00A97D75">
        <w:rPr>
          <w:rStyle w:val="m5439135554053511375bumpedfont15"/>
          <w:rFonts w:ascii="Arial" w:hAnsi="Arial" w:cs="Arial"/>
          <w:b/>
          <w:bCs/>
          <w:lang w:val="en-US"/>
        </w:rPr>
        <w:t>SONATA 2018/31/D/NZ8/00091 </w:t>
      </w:r>
      <w:r w:rsidRPr="00A97D75">
        <w:rPr>
          <w:rStyle w:val="m5439135554053511375bumpedfont15"/>
          <w:rFonts w:ascii="Arial" w:hAnsi="Arial" w:cs="Arial"/>
          <w:lang w:val="en-US"/>
        </w:rPr>
        <w:t>- Genomic consequences of artificial introduction, expansion and population replacement in the Trinidadian guppy - </w:t>
      </w:r>
      <w:proofErr w:type="spellStart"/>
      <w:r w:rsidRPr="00A97D75">
        <w:rPr>
          <w:rStyle w:val="m5439135554053511375bumpedfont15"/>
          <w:rFonts w:ascii="Arial" w:hAnsi="Arial" w:cs="Arial"/>
          <w:lang w:val="en-US"/>
        </w:rPr>
        <w:t>kierownik</w:t>
      </w:r>
      <w:proofErr w:type="spellEnd"/>
      <w:r w:rsidRPr="00A97D75">
        <w:rPr>
          <w:rStyle w:val="m5439135554053511375bumpedfont15"/>
          <w:rFonts w:ascii="Arial" w:hAnsi="Arial" w:cs="Arial"/>
          <w:lang w:val="en-US"/>
        </w:rPr>
        <w:t> </w:t>
      </w:r>
      <w:proofErr w:type="spellStart"/>
      <w:r w:rsidRPr="00A97D75">
        <w:rPr>
          <w:rStyle w:val="m5439135554053511375bumpedfont15"/>
          <w:rFonts w:ascii="Arial" w:hAnsi="Arial" w:cs="Arial"/>
          <w:lang w:val="en-US"/>
        </w:rPr>
        <w:t>dr</w:t>
      </w:r>
      <w:proofErr w:type="spellEnd"/>
      <w:r w:rsidRPr="00A97D75">
        <w:rPr>
          <w:rStyle w:val="m5439135554053511375bumpedfont15"/>
          <w:rFonts w:ascii="Arial" w:hAnsi="Arial" w:cs="Arial"/>
          <w:lang w:val="en-US"/>
        </w:rPr>
        <w:t> Mateusz Konczal -</w:t>
      </w:r>
      <w:r w:rsidRPr="00A97D75">
        <w:rPr>
          <w:rStyle w:val="m5439135554053511375bumpedfont15"/>
          <w:rFonts w:ascii="Arial" w:hAnsi="Arial" w:cs="Arial"/>
          <w:i/>
          <w:iCs/>
          <w:lang w:val="en-US"/>
        </w:rPr>
        <w:t> </w:t>
      </w:r>
      <w:proofErr w:type="spellStart"/>
      <w:r w:rsidRPr="00A97D75">
        <w:rPr>
          <w:rStyle w:val="m5439135554053511375bumpedfont15"/>
          <w:rFonts w:ascii="Arial" w:hAnsi="Arial" w:cs="Arial"/>
          <w:i/>
          <w:iCs/>
          <w:lang w:val="en-US"/>
        </w:rPr>
        <w:t>stanowisko</w:t>
      </w:r>
      <w:proofErr w:type="spellEnd"/>
      <w:r w:rsidRPr="00A97D75">
        <w:rPr>
          <w:rStyle w:val="m5439135554053511375bumpedfont15"/>
          <w:rFonts w:ascii="Arial" w:hAnsi="Arial" w:cs="Arial"/>
          <w:i/>
          <w:iCs/>
          <w:lang w:val="en-US"/>
        </w:rPr>
        <w:t> </w:t>
      </w:r>
      <w:proofErr w:type="spellStart"/>
      <w:r w:rsidRPr="00A97D75">
        <w:rPr>
          <w:rStyle w:val="m5439135554053511375bumpedfont15"/>
          <w:rFonts w:ascii="Arial" w:hAnsi="Arial" w:cs="Arial"/>
          <w:i/>
          <w:iCs/>
          <w:lang w:val="en-US"/>
        </w:rPr>
        <w:t>doktorant</w:t>
      </w:r>
      <w:proofErr w:type="spellEnd"/>
      <w:r w:rsidRPr="00A97D75">
        <w:rPr>
          <w:rStyle w:val="m5439135554053511375bumpedfont15"/>
          <w:rFonts w:ascii="Arial" w:hAnsi="Arial" w:cs="Arial"/>
          <w:i/>
          <w:iCs/>
          <w:lang w:val="en-US"/>
        </w:rPr>
        <w:t>: 1 </w:t>
      </w:r>
      <w:proofErr w:type="spellStart"/>
      <w:r w:rsidRPr="00A97D75">
        <w:rPr>
          <w:rStyle w:val="m5439135554053511375bumpedfont15"/>
          <w:rFonts w:ascii="Arial" w:hAnsi="Arial" w:cs="Arial"/>
          <w:i/>
          <w:iCs/>
          <w:lang w:val="en-US"/>
        </w:rPr>
        <w:t>os</w:t>
      </w:r>
      <w:proofErr w:type="spellEnd"/>
      <w:r w:rsidRPr="00A97D75">
        <w:rPr>
          <w:rStyle w:val="m5439135554053511375bumpedfont15"/>
          <w:rFonts w:ascii="Arial" w:hAnsi="Arial" w:cs="Arial"/>
          <w:i/>
          <w:iCs/>
          <w:lang w:val="en-US"/>
        </w:rPr>
        <w:t>.  4500/mc; </w:t>
      </w:r>
      <w:proofErr w:type="spellStart"/>
      <w:r w:rsidRPr="00A97D75">
        <w:rPr>
          <w:rStyle w:val="m5439135554053511375bumpedfont15"/>
          <w:rFonts w:ascii="Arial" w:hAnsi="Arial" w:cs="Arial"/>
          <w:i/>
          <w:iCs/>
          <w:lang w:val="en-US"/>
        </w:rPr>
        <w:t>okres</w:t>
      </w:r>
      <w:proofErr w:type="spellEnd"/>
      <w:r w:rsidRPr="00A97D75">
        <w:rPr>
          <w:rStyle w:val="m5439135554053511375bumpedfont15"/>
          <w:rFonts w:ascii="Arial" w:hAnsi="Arial" w:cs="Arial"/>
          <w:i/>
          <w:iCs/>
          <w:lang w:val="en-US"/>
        </w:rPr>
        <w:t> </w:t>
      </w:r>
      <w:proofErr w:type="spellStart"/>
      <w:r w:rsidRPr="00A97D75">
        <w:rPr>
          <w:rStyle w:val="m5439135554053511375bumpedfont15"/>
          <w:rFonts w:ascii="Arial" w:hAnsi="Arial" w:cs="Arial"/>
          <w:i/>
          <w:iCs/>
          <w:lang w:val="en-US"/>
        </w:rPr>
        <w:t>finansowania</w:t>
      </w:r>
      <w:proofErr w:type="spellEnd"/>
      <w:r w:rsidRPr="00A97D75">
        <w:rPr>
          <w:rStyle w:val="m5439135554053511375bumpedfont15"/>
          <w:rFonts w:ascii="Arial" w:hAnsi="Arial" w:cs="Arial"/>
          <w:i/>
          <w:iCs/>
          <w:lang w:val="en-US"/>
        </w:rPr>
        <w:t> 36 </w:t>
      </w:r>
      <w:proofErr w:type="spellStart"/>
      <w:r w:rsidRPr="00A97D75">
        <w:rPr>
          <w:rStyle w:val="m5439135554053511375bumpedfont15"/>
          <w:rFonts w:ascii="Arial" w:hAnsi="Arial" w:cs="Arial"/>
          <w:i/>
          <w:iCs/>
          <w:lang w:val="en-US"/>
        </w:rPr>
        <w:t>miesięcy</w:t>
      </w:r>
      <w:proofErr w:type="spellEnd"/>
      <w:r w:rsidRPr="00A97D75">
        <w:rPr>
          <w:rStyle w:val="m5439135554053511375bumpedfont15"/>
          <w:rFonts w:ascii="Arial" w:hAnsi="Arial" w:cs="Arial"/>
          <w:lang w:val="en-US"/>
        </w:rPr>
        <w:t>.</w:t>
      </w:r>
    </w:p>
    <w:p w:rsidR="004652A6" w:rsidRPr="00A97D75" w:rsidRDefault="00BE6CE0" w:rsidP="00035F93">
      <w:pPr>
        <w:spacing w:after="0" w:line="360" w:lineRule="auto"/>
        <w:jc w:val="both"/>
        <w:rPr>
          <w:rFonts w:ascii="Arial" w:hAnsi="Arial" w:cs="Arial"/>
          <w:lang w:val="en-US"/>
        </w:rPr>
      </w:pPr>
      <w:hyperlink r:id="rId13" w:history="1">
        <w:r w:rsidR="004652A6" w:rsidRPr="00A97D75">
          <w:rPr>
            <w:rStyle w:val="Hipercze"/>
            <w:rFonts w:ascii="Arial" w:hAnsi="Arial" w:cs="Arial"/>
            <w:lang w:val="en-US"/>
          </w:rPr>
          <w:t>https://www.ncn.gov.pl/sites/default/files/listy-rankingowe/2018-09-14/streszczenia/429731-pl.pdf</w:t>
        </w:r>
      </w:hyperlink>
      <w:r w:rsidR="004652A6" w:rsidRPr="00A97D75">
        <w:rPr>
          <w:rStyle w:val="m5439135554053511375bumpedfont15"/>
          <w:rFonts w:ascii="Arial" w:hAnsi="Arial" w:cs="Arial"/>
          <w:lang w:val="en-US"/>
        </w:rPr>
        <w:t> </w:t>
      </w:r>
    </w:p>
    <w:p w:rsidR="004652A6" w:rsidRPr="00A97D75" w:rsidRDefault="004652A6" w:rsidP="00035F93">
      <w:pPr>
        <w:spacing w:after="0" w:line="360" w:lineRule="auto"/>
        <w:jc w:val="both"/>
        <w:rPr>
          <w:rFonts w:ascii="Arial" w:hAnsi="Arial" w:cs="Arial"/>
          <w:lang w:val="en-US"/>
        </w:rPr>
      </w:pPr>
      <w:r w:rsidRPr="00A97D75">
        <w:rPr>
          <w:rStyle w:val="m5439135554053511375bumpedfont15"/>
          <w:rFonts w:ascii="Arial" w:hAnsi="Arial" w:cs="Arial"/>
          <w:lang w:val="en-US"/>
        </w:rPr>
        <w:t> </w:t>
      </w:r>
    </w:p>
    <w:p w:rsidR="004652A6" w:rsidRPr="00CB3439" w:rsidRDefault="004652A6" w:rsidP="00035F93">
      <w:pPr>
        <w:spacing w:after="0" w:line="360" w:lineRule="auto"/>
        <w:jc w:val="both"/>
        <w:rPr>
          <w:rFonts w:ascii="Arial" w:hAnsi="Arial" w:cs="Arial"/>
        </w:rPr>
      </w:pPr>
      <w:r w:rsidRPr="00CB3439">
        <w:rPr>
          <w:rFonts w:ascii="Arial" w:hAnsi="Arial" w:cs="Arial"/>
        </w:rPr>
        <w:t>5. </w:t>
      </w:r>
      <w:r w:rsidRPr="00CB3439">
        <w:rPr>
          <w:rStyle w:val="m5439135554053511375bumpedfont15"/>
          <w:rFonts w:ascii="Arial" w:hAnsi="Arial" w:cs="Arial"/>
          <w:b/>
          <w:bCs/>
        </w:rPr>
        <w:t>SONATA 2018/31/D/NZ8/01144</w:t>
      </w:r>
      <w:r w:rsidRPr="00CB3439">
        <w:rPr>
          <w:rStyle w:val="m5439135554053511375bumpedfont15"/>
          <w:rFonts w:ascii="Arial" w:hAnsi="Arial" w:cs="Arial"/>
        </w:rPr>
        <w:t> - Zrozumienie ewolucji inteligencji społecznej i komunikacji u dzikich naczelnych - kierownik dr Anna Ilona </w:t>
      </w:r>
      <w:proofErr w:type="spellStart"/>
      <w:r w:rsidRPr="00CB3439">
        <w:rPr>
          <w:rStyle w:val="m5439135554053511375bumpedfont15"/>
          <w:rFonts w:ascii="Arial" w:hAnsi="Arial" w:cs="Arial"/>
        </w:rPr>
        <w:t>Roberts</w:t>
      </w:r>
      <w:proofErr w:type="spellEnd"/>
      <w:r w:rsidRPr="00CB3439">
        <w:rPr>
          <w:rStyle w:val="m5439135554053511375bumpedfont15"/>
          <w:rFonts w:ascii="Arial" w:hAnsi="Arial" w:cs="Arial"/>
        </w:rPr>
        <w:t> - </w:t>
      </w:r>
      <w:r w:rsidRPr="00CB3439">
        <w:rPr>
          <w:rStyle w:val="m5439135554053511375bumpedfont15"/>
          <w:rFonts w:ascii="Arial" w:hAnsi="Arial" w:cs="Arial"/>
          <w:i/>
          <w:iCs/>
        </w:rPr>
        <w:t>stanowisko doktorant: 1 os. 3000/mc; okres finansowania 36 miesięcy.</w:t>
      </w:r>
    </w:p>
    <w:p w:rsidR="004652A6" w:rsidRPr="00CB3439" w:rsidRDefault="00BE6CE0" w:rsidP="00035F93">
      <w:pPr>
        <w:spacing w:after="0" w:line="360" w:lineRule="auto"/>
        <w:jc w:val="both"/>
        <w:rPr>
          <w:rFonts w:ascii="Arial" w:hAnsi="Arial" w:cs="Arial"/>
        </w:rPr>
      </w:pPr>
      <w:hyperlink r:id="rId14" w:history="1">
        <w:r w:rsidR="004652A6" w:rsidRPr="00CB3439">
          <w:rPr>
            <w:rStyle w:val="Hipercze"/>
            <w:rFonts w:ascii="Arial" w:hAnsi="Arial" w:cs="Arial"/>
            <w:i/>
            <w:iCs/>
          </w:rPr>
          <w:t>https://www.ncn.gov.pl/sites/default/files/listy-rankingowe/2018-09-14/streszczenia/430105-pl.pdf</w:t>
        </w:r>
      </w:hyperlink>
      <w:r w:rsidR="004652A6" w:rsidRPr="00CB3439">
        <w:rPr>
          <w:rStyle w:val="m5439135554053511375bumpedfont15"/>
          <w:rFonts w:ascii="Arial" w:hAnsi="Arial" w:cs="Arial"/>
          <w:i/>
          <w:iCs/>
        </w:rPr>
        <w:t> </w:t>
      </w:r>
    </w:p>
    <w:p w:rsidR="004652A6" w:rsidRPr="00CB3439" w:rsidRDefault="004652A6" w:rsidP="00035F93">
      <w:pPr>
        <w:spacing w:after="0" w:line="360" w:lineRule="auto"/>
        <w:jc w:val="both"/>
        <w:rPr>
          <w:rFonts w:ascii="Arial" w:hAnsi="Arial" w:cs="Arial"/>
        </w:rPr>
      </w:pPr>
      <w:r w:rsidRPr="00CB3439">
        <w:rPr>
          <w:rStyle w:val="m5439135554053511375bumpedfont15"/>
          <w:rFonts w:ascii="Arial" w:hAnsi="Arial" w:cs="Arial"/>
          <w:i/>
          <w:iCs/>
        </w:rPr>
        <w:t> </w:t>
      </w:r>
    </w:p>
    <w:p w:rsidR="004652A6" w:rsidRPr="00A97D75" w:rsidRDefault="004652A6" w:rsidP="00035F93">
      <w:pPr>
        <w:spacing w:after="0" w:line="360" w:lineRule="auto"/>
        <w:jc w:val="both"/>
        <w:rPr>
          <w:rFonts w:ascii="Arial" w:hAnsi="Arial" w:cs="Arial"/>
          <w:lang w:val="en-US"/>
        </w:rPr>
      </w:pPr>
      <w:r w:rsidRPr="00A97D75">
        <w:rPr>
          <w:rFonts w:ascii="Arial" w:hAnsi="Arial" w:cs="Arial"/>
          <w:lang w:val="en-US"/>
        </w:rPr>
        <w:t>6. </w:t>
      </w:r>
      <w:r w:rsidRPr="00A97D75">
        <w:rPr>
          <w:rStyle w:val="m5439135554053511375bumpedfont15"/>
          <w:rFonts w:ascii="Arial" w:hAnsi="Arial" w:cs="Arial"/>
          <w:b/>
          <w:bCs/>
          <w:lang w:val="en-US"/>
        </w:rPr>
        <w:t>SONATA BIS 2017/26/E/NZ1/00548 -</w:t>
      </w:r>
      <w:r w:rsidRPr="00A97D75">
        <w:rPr>
          <w:rStyle w:val="m5439135554053511375bumpedfont15"/>
          <w:rFonts w:ascii="Arial" w:hAnsi="Arial" w:cs="Arial"/>
          <w:lang w:val="en-US"/>
        </w:rPr>
        <w:t> Novel methods for efficient simulation of ligand transport in enzymes and their application- kierownik dr Jan Brezovsky -</w:t>
      </w:r>
      <w:r w:rsidRPr="00A97D75">
        <w:rPr>
          <w:rStyle w:val="m5439135554053511375bumpedfont15"/>
          <w:rFonts w:ascii="Arial" w:hAnsi="Arial" w:cs="Arial"/>
          <w:i/>
          <w:iCs/>
          <w:lang w:val="en-US"/>
        </w:rPr>
        <w:t>stanowisko doktorant: 1 os. 3375/mc; </w:t>
      </w:r>
      <w:proofErr w:type="spellStart"/>
      <w:r w:rsidRPr="00A97D75">
        <w:rPr>
          <w:rStyle w:val="m5439135554053511375bumpedfont15"/>
          <w:rFonts w:ascii="Arial" w:hAnsi="Arial" w:cs="Arial"/>
          <w:i/>
          <w:iCs/>
          <w:lang w:val="en-US"/>
        </w:rPr>
        <w:t>okres</w:t>
      </w:r>
      <w:proofErr w:type="spellEnd"/>
      <w:r w:rsidRPr="00A97D75">
        <w:rPr>
          <w:rStyle w:val="m5439135554053511375bumpedfont15"/>
          <w:rFonts w:ascii="Arial" w:hAnsi="Arial" w:cs="Arial"/>
          <w:i/>
          <w:iCs/>
          <w:lang w:val="en-US"/>
        </w:rPr>
        <w:t> finansowania36 </w:t>
      </w:r>
      <w:proofErr w:type="spellStart"/>
      <w:r w:rsidRPr="00A97D75">
        <w:rPr>
          <w:rStyle w:val="m5439135554053511375bumpedfont15"/>
          <w:rFonts w:ascii="Arial" w:hAnsi="Arial" w:cs="Arial"/>
          <w:i/>
          <w:iCs/>
          <w:lang w:val="en-US"/>
        </w:rPr>
        <w:t>miesięcy</w:t>
      </w:r>
      <w:proofErr w:type="spellEnd"/>
      <w:r w:rsidRPr="00A97D75">
        <w:rPr>
          <w:rStyle w:val="m5439135554053511375bumpedfont15"/>
          <w:rFonts w:ascii="Arial" w:hAnsi="Arial" w:cs="Arial"/>
          <w:i/>
          <w:iCs/>
          <w:lang w:val="en-US"/>
        </w:rPr>
        <w:t>.</w:t>
      </w:r>
    </w:p>
    <w:p w:rsidR="004652A6" w:rsidRPr="00A97D75" w:rsidRDefault="00BE6CE0" w:rsidP="00035F93">
      <w:pPr>
        <w:spacing w:after="0" w:line="360" w:lineRule="auto"/>
        <w:jc w:val="both"/>
        <w:rPr>
          <w:rFonts w:ascii="Arial" w:hAnsi="Arial" w:cs="Arial"/>
          <w:lang w:val="en-US"/>
        </w:rPr>
      </w:pPr>
      <w:hyperlink r:id="rId15" w:history="1">
        <w:r w:rsidR="004652A6" w:rsidRPr="00A97D75">
          <w:rPr>
            <w:rStyle w:val="Hipercze"/>
            <w:rFonts w:ascii="Arial" w:hAnsi="Arial" w:cs="Arial"/>
            <w:i/>
            <w:iCs/>
            <w:lang w:val="en-US"/>
          </w:rPr>
          <w:t>https://www.ncn.gov.pl/sites/default/files/listy-rankingowe/2017-06-15/streszczenia/384020-pl.pdf</w:t>
        </w:r>
      </w:hyperlink>
      <w:r w:rsidR="004652A6" w:rsidRPr="00A97D75">
        <w:rPr>
          <w:rStyle w:val="m5439135554053511375bumpedfont15"/>
          <w:rFonts w:ascii="Arial" w:hAnsi="Arial" w:cs="Arial"/>
          <w:i/>
          <w:iCs/>
          <w:lang w:val="en-US"/>
        </w:rPr>
        <w:t> </w:t>
      </w:r>
    </w:p>
    <w:p w:rsidR="004652A6" w:rsidRPr="00A97D75" w:rsidRDefault="004652A6" w:rsidP="00035F93">
      <w:pPr>
        <w:spacing w:after="0" w:line="360" w:lineRule="auto"/>
        <w:jc w:val="both"/>
        <w:rPr>
          <w:rFonts w:ascii="Arial" w:hAnsi="Arial" w:cs="Arial"/>
          <w:lang w:val="en-US"/>
        </w:rPr>
      </w:pPr>
      <w:r w:rsidRPr="00A97D75">
        <w:rPr>
          <w:rStyle w:val="m5439135554053511375bumpedfont15"/>
          <w:rFonts w:ascii="Arial" w:hAnsi="Arial" w:cs="Arial"/>
          <w:i/>
          <w:iCs/>
          <w:lang w:val="en-US"/>
        </w:rPr>
        <w:t> </w:t>
      </w:r>
    </w:p>
    <w:p w:rsidR="004652A6" w:rsidRPr="00A97D75" w:rsidRDefault="004652A6" w:rsidP="00035F93">
      <w:pPr>
        <w:spacing w:after="0" w:line="360" w:lineRule="auto"/>
        <w:jc w:val="both"/>
        <w:rPr>
          <w:rFonts w:ascii="Arial" w:hAnsi="Arial" w:cs="Arial"/>
          <w:lang w:val="en-US"/>
        </w:rPr>
      </w:pPr>
      <w:r w:rsidRPr="00A97D75">
        <w:rPr>
          <w:rFonts w:ascii="Arial" w:hAnsi="Arial" w:cs="Arial"/>
          <w:lang w:val="en-US"/>
        </w:rPr>
        <w:lastRenderedPageBreak/>
        <w:t>7. </w:t>
      </w:r>
      <w:r w:rsidRPr="00A97D75">
        <w:rPr>
          <w:rStyle w:val="m5439135554053511375bumpedfont15"/>
          <w:rFonts w:ascii="Arial" w:hAnsi="Arial" w:cs="Arial"/>
          <w:b/>
          <w:bCs/>
          <w:lang w:val="en-US"/>
        </w:rPr>
        <w:t>SONATA BIS 2018/30/E/NZ5/00065 </w:t>
      </w:r>
      <w:r w:rsidRPr="00A97D75">
        <w:rPr>
          <w:rStyle w:val="m5439135554053511375bumpedfont15"/>
          <w:rFonts w:ascii="Arial" w:hAnsi="Arial" w:cs="Arial"/>
          <w:lang w:val="en-US"/>
        </w:rPr>
        <w:t xml:space="preserve">- Reciprocal regulation of various </w:t>
      </w:r>
      <w:proofErr w:type="spellStart"/>
      <w:r w:rsidRPr="00A97D75">
        <w:rPr>
          <w:rStyle w:val="m5439135554053511375bumpedfont15"/>
          <w:rFonts w:ascii="Arial" w:hAnsi="Arial" w:cs="Arial"/>
          <w:lang w:val="en-US"/>
        </w:rPr>
        <w:t>dystrophin</w:t>
      </w:r>
      <w:proofErr w:type="spellEnd"/>
      <w:r w:rsidRPr="00A97D75">
        <w:rPr>
          <w:rStyle w:val="m5439135554053511375bumpedfont15"/>
          <w:rFonts w:ascii="Arial" w:hAnsi="Arial" w:cs="Arial"/>
          <w:lang w:val="en-US"/>
        </w:rPr>
        <w:t xml:space="preserve"> and </w:t>
      </w:r>
      <w:proofErr w:type="spellStart"/>
      <w:r w:rsidRPr="00A97D75">
        <w:rPr>
          <w:rStyle w:val="m5439135554053511375bumpedfont15"/>
          <w:rFonts w:ascii="Arial" w:hAnsi="Arial" w:cs="Arial"/>
          <w:lang w:val="en-US"/>
        </w:rPr>
        <w:t>utrophin</w:t>
      </w:r>
      <w:proofErr w:type="spellEnd"/>
      <w:r w:rsidRPr="00A97D75">
        <w:rPr>
          <w:rStyle w:val="m5439135554053511375bumpedfont15"/>
          <w:rFonts w:ascii="Arial" w:hAnsi="Arial" w:cs="Arial"/>
          <w:lang w:val="en-US"/>
        </w:rPr>
        <w:t> </w:t>
      </w:r>
      <w:proofErr w:type="spellStart"/>
      <w:r w:rsidRPr="00A97D75">
        <w:rPr>
          <w:rStyle w:val="m5439135554053511375bumpedfont15"/>
          <w:rFonts w:ascii="Arial" w:hAnsi="Arial" w:cs="Arial"/>
          <w:lang w:val="en-US"/>
        </w:rPr>
        <w:t>isoforms</w:t>
      </w:r>
      <w:proofErr w:type="spellEnd"/>
      <w:r w:rsidRPr="00A97D75">
        <w:rPr>
          <w:rStyle w:val="m5439135554053511375bumpedfont15"/>
          <w:rFonts w:ascii="Arial" w:hAnsi="Arial" w:cs="Arial"/>
          <w:lang w:val="en-US"/>
        </w:rPr>
        <w:t xml:space="preserve"> during tissue differentiation and muscle regeneration - kierownik dr Patryk </w:t>
      </w:r>
      <w:proofErr w:type="spellStart"/>
      <w:r w:rsidRPr="00A97D75">
        <w:rPr>
          <w:rStyle w:val="m5439135554053511375bumpedfont15"/>
          <w:rFonts w:ascii="Arial" w:hAnsi="Arial" w:cs="Arial"/>
          <w:lang w:val="en-US"/>
        </w:rPr>
        <w:t>Konieczny</w:t>
      </w:r>
      <w:proofErr w:type="spellEnd"/>
      <w:r w:rsidRPr="00A97D75">
        <w:rPr>
          <w:rStyle w:val="m5439135554053511375bumpedfont15"/>
          <w:rFonts w:ascii="Arial" w:hAnsi="Arial" w:cs="Arial"/>
          <w:lang w:val="en-US"/>
        </w:rPr>
        <w:t> - </w:t>
      </w:r>
      <w:proofErr w:type="spellStart"/>
      <w:r w:rsidRPr="00A97D75">
        <w:rPr>
          <w:rStyle w:val="m5439135554053511375bumpedfont15"/>
          <w:rFonts w:ascii="Arial" w:hAnsi="Arial" w:cs="Arial"/>
          <w:i/>
          <w:iCs/>
          <w:lang w:val="en-US"/>
        </w:rPr>
        <w:t>stanowisko</w:t>
      </w:r>
      <w:proofErr w:type="spellEnd"/>
      <w:r w:rsidRPr="00A97D75">
        <w:rPr>
          <w:rStyle w:val="m5439135554053511375bumpedfont15"/>
          <w:rFonts w:ascii="Arial" w:hAnsi="Arial" w:cs="Arial"/>
          <w:i/>
          <w:iCs/>
          <w:lang w:val="en-US"/>
        </w:rPr>
        <w:t> </w:t>
      </w:r>
      <w:proofErr w:type="spellStart"/>
      <w:r w:rsidRPr="00A97D75">
        <w:rPr>
          <w:rStyle w:val="m5439135554053511375bumpedfont15"/>
          <w:rFonts w:ascii="Arial" w:hAnsi="Arial" w:cs="Arial"/>
          <w:i/>
          <w:iCs/>
          <w:lang w:val="en-US"/>
        </w:rPr>
        <w:t>doktorant</w:t>
      </w:r>
      <w:proofErr w:type="spellEnd"/>
      <w:r w:rsidRPr="00A97D75">
        <w:rPr>
          <w:rStyle w:val="m5439135554053511375bumpedfont15"/>
          <w:rFonts w:ascii="Arial" w:hAnsi="Arial" w:cs="Arial"/>
          <w:i/>
          <w:iCs/>
          <w:lang w:val="en-US"/>
        </w:rPr>
        <w:t>: 1 </w:t>
      </w:r>
      <w:proofErr w:type="spellStart"/>
      <w:r w:rsidRPr="00A97D75">
        <w:rPr>
          <w:rStyle w:val="m5439135554053511375bumpedfont15"/>
          <w:rFonts w:ascii="Arial" w:hAnsi="Arial" w:cs="Arial"/>
          <w:i/>
          <w:iCs/>
          <w:lang w:val="en-US"/>
        </w:rPr>
        <w:t>os</w:t>
      </w:r>
      <w:proofErr w:type="spellEnd"/>
      <w:r w:rsidRPr="00A97D75">
        <w:rPr>
          <w:rStyle w:val="m5439135554053511375bumpedfont15"/>
          <w:rFonts w:ascii="Arial" w:hAnsi="Arial" w:cs="Arial"/>
          <w:i/>
          <w:iCs/>
          <w:lang w:val="en-US"/>
        </w:rPr>
        <w:t>. 3000/mc; </w:t>
      </w:r>
      <w:proofErr w:type="spellStart"/>
      <w:r w:rsidRPr="00A97D75">
        <w:rPr>
          <w:rStyle w:val="m5439135554053511375bumpedfont15"/>
          <w:rFonts w:ascii="Arial" w:hAnsi="Arial" w:cs="Arial"/>
          <w:i/>
          <w:iCs/>
          <w:lang w:val="en-US"/>
        </w:rPr>
        <w:t>okres</w:t>
      </w:r>
      <w:proofErr w:type="spellEnd"/>
      <w:r w:rsidRPr="00A97D75">
        <w:rPr>
          <w:rStyle w:val="m5439135554053511375bumpedfont15"/>
          <w:rFonts w:ascii="Arial" w:hAnsi="Arial" w:cs="Arial"/>
          <w:i/>
          <w:iCs/>
          <w:lang w:val="en-US"/>
        </w:rPr>
        <w:t> </w:t>
      </w:r>
      <w:proofErr w:type="spellStart"/>
      <w:r w:rsidRPr="00A97D75">
        <w:rPr>
          <w:rStyle w:val="m5439135554053511375bumpedfont15"/>
          <w:rFonts w:ascii="Arial" w:hAnsi="Arial" w:cs="Arial"/>
          <w:i/>
          <w:iCs/>
          <w:lang w:val="en-US"/>
        </w:rPr>
        <w:t>finansowania</w:t>
      </w:r>
      <w:proofErr w:type="spellEnd"/>
      <w:r w:rsidRPr="00A97D75">
        <w:rPr>
          <w:rStyle w:val="m5439135554053511375bumpedfont15"/>
          <w:rFonts w:ascii="Arial" w:hAnsi="Arial" w:cs="Arial"/>
          <w:i/>
          <w:iCs/>
          <w:lang w:val="en-US"/>
        </w:rPr>
        <w:t> 36 </w:t>
      </w:r>
      <w:proofErr w:type="spellStart"/>
      <w:r w:rsidRPr="00A97D75">
        <w:rPr>
          <w:rStyle w:val="m5439135554053511375bumpedfont15"/>
          <w:rFonts w:ascii="Arial" w:hAnsi="Arial" w:cs="Arial"/>
          <w:i/>
          <w:iCs/>
          <w:lang w:val="en-US"/>
        </w:rPr>
        <w:t>miesięcy</w:t>
      </w:r>
      <w:proofErr w:type="spellEnd"/>
      <w:r w:rsidRPr="00A97D75">
        <w:rPr>
          <w:rStyle w:val="m5439135554053511375bumpedfont15"/>
          <w:rFonts w:ascii="Arial" w:hAnsi="Arial" w:cs="Arial"/>
          <w:i/>
          <w:iCs/>
          <w:lang w:val="en-US"/>
        </w:rPr>
        <w:t>.</w:t>
      </w:r>
    </w:p>
    <w:p w:rsidR="004652A6" w:rsidRPr="00A97D75" w:rsidRDefault="00BE6CE0" w:rsidP="00035F93">
      <w:pPr>
        <w:spacing w:after="0" w:line="360" w:lineRule="auto"/>
        <w:jc w:val="both"/>
        <w:rPr>
          <w:rFonts w:ascii="Arial" w:hAnsi="Arial" w:cs="Arial"/>
          <w:lang w:val="en-US"/>
        </w:rPr>
      </w:pPr>
      <w:hyperlink r:id="rId16" w:history="1">
        <w:r w:rsidR="004652A6" w:rsidRPr="00A97D75">
          <w:rPr>
            <w:rStyle w:val="Hipercze"/>
            <w:rFonts w:ascii="Arial" w:hAnsi="Arial" w:cs="Arial"/>
            <w:i/>
            <w:iCs/>
            <w:lang w:val="en-US"/>
          </w:rPr>
          <w:t>https://www.ncn.gov.pl/sites/default/files/listy-rankingowe/2018-06-15/streszczenia/417856-pl.pdf</w:t>
        </w:r>
      </w:hyperlink>
      <w:r w:rsidR="004652A6" w:rsidRPr="00A97D75">
        <w:rPr>
          <w:rStyle w:val="m5439135554053511375bumpedfont15"/>
          <w:rFonts w:ascii="Arial" w:hAnsi="Arial" w:cs="Arial"/>
          <w:i/>
          <w:iCs/>
          <w:lang w:val="en-US"/>
        </w:rPr>
        <w:t> </w:t>
      </w:r>
    </w:p>
    <w:p w:rsidR="004652A6" w:rsidRPr="00A97D75" w:rsidRDefault="004652A6" w:rsidP="00035F93">
      <w:pPr>
        <w:spacing w:after="0" w:line="360" w:lineRule="auto"/>
        <w:jc w:val="both"/>
        <w:rPr>
          <w:rFonts w:ascii="Arial" w:hAnsi="Arial" w:cs="Arial"/>
          <w:lang w:val="en-US"/>
        </w:rPr>
      </w:pPr>
      <w:r w:rsidRPr="00A97D75">
        <w:rPr>
          <w:rStyle w:val="m5439135554053511375bumpedfont15"/>
          <w:rFonts w:ascii="Arial" w:hAnsi="Arial" w:cs="Arial"/>
          <w:i/>
          <w:iCs/>
          <w:lang w:val="en-US"/>
        </w:rPr>
        <w:t> </w:t>
      </w:r>
    </w:p>
    <w:p w:rsidR="004652A6" w:rsidRPr="00CB3439" w:rsidRDefault="004652A6" w:rsidP="00035F93">
      <w:pPr>
        <w:spacing w:after="0" w:line="360" w:lineRule="auto"/>
        <w:jc w:val="both"/>
        <w:rPr>
          <w:rFonts w:ascii="Arial" w:hAnsi="Arial" w:cs="Arial"/>
        </w:rPr>
      </w:pPr>
      <w:r w:rsidRPr="00CB3439">
        <w:rPr>
          <w:rFonts w:ascii="Arial" w:hAnsi="Arial" w:cs="Arial"/>
        </w:rPr>
        <w:t>8. </w:t>
      </w:r>
      <w:r w:rsidRPr="00CB3439">
        <w:rPr>
          <w:rStyle w:val="m5439135554053511375bumpedfont15"/>
          <w:rFonts w:ascii="Arial" w:hAnsi="Arial" w:cs="Arial"/>
          <w:b/>
          <w:bCs/>
        </w:rPr>
        <w:t>SONATA BIS 2018/30/E/NZ9/00827 - </w:t>
      </w:r>
      <w:r w:rsidRPr="00CB3439">
        <w:rPr>
          <w:rStyle w:val="m5439135554053511375bumpedfont15"/>
          <w:rFonts w:ascii="Arial" w:hAnsi="Arial" w:cs="Arial"/>
        </w:rPr>
        <w:t>Epigenetyczne mechanizmy regulacji odpowiedzi roślin na indukowany ciemnością proces starzenia liścia jęczmienia jako nowe perspektywy w zwiększaniu tolerancji rośli uprawnych na stres </w:t>
      </w:r>
      <w:r w:rsidRPr="00CB3439">
        <w:rPr>
          <w:rStyle w:val="m5439135554053511375bumpedfont15"/>
          <w:rFonts w:ascii="Arial" w:hAnsi="Arial" w:cs="Arial"/>
          <w:b/>
          <w:bCs/>
        </w:rPr>
        <w:t>- </w:t>
      </w:r>
      <w:r w:rsidRPr="00CB3439">
        <w:rPr>
          <w:rStyle w:val="m5439135554053511375bumpedfont15"/>
          <w:rFonts w:ascii="Arial" w:hAnsi="Arial" w:cs="Arial"/>
        </w:rPr>
        <w:t>kierownik dr hab. Ewa </w:t>
      </w:r>
      <w:proofErr w:type="spellStart"/>
      <w:r w:rsidRPr="00CB3439">
        <w:rPr>
          <w:rStyle w:val="m5439135554053511375bumpedfont15"/>
          <w:rFonts w:ascii="Arial" w:hAnsi="Arial" w:cs="Arial"/>
        </w:rPr>
        <w:t>Sobieszczuk-Nowicka</w:t>
      </w:r>
      <w:proofErr w:type="spellEnd"/>
      <w:r w:rsidRPr="00CB3439">
        <w:rPr>
          <w:rStyle w:val="m5439135554053511375bumpedfont15"/>
          <w:rFonts w:ascii="Arial" w:hAnsi="Arial" w:cs="Arial"/>
        </w:rPr>
        <w:t> –</w:t>
      </w:r>
      <w:r w:rsidRPr="00CB3439">
        <w:rPr>
          <w:rStyle w:val="m5439135554053511375bumpedfont15"/>
          <w:rFonts w:ascii="Arial" w:hAnsi="Arial" w:cs="Arial"/>
          <w:i/>
          <w:iCs/>
        </w:rPr>
        <w:t>stanowisko doktorant: 1 os. 4000/mc; okres finansowania 36 miesięcy.</w:t>
      </w:r>
    </w:p>
    <w:p w:rsidR="004652A6" w:rsidRPr="00CB3439" w:rsidRDefault="00BE6CE0" w:rsidP="00035F93">
      <w:pPr>
        <w:spacing w:after="0" w:line="360" w:lineRule="auto"/>
        <w:jc w:val="both"/>
        <w:rPr>
          <w:rFonts w:ascii="Arial" w:hAnsi="Arial" w:cs="Arial"/>
        </w:rPr>
      </w:pPr>
      <w:hyperlink r:id="rId17" w:history="1">
        <w:r w:rsidR="004652A6" w:rsidRPr="00CB3439">
          <w:rPr>
            <w:rStyle w:val="Hipercze"/>
            <w:rFonts w:ascii="Arial" w:hAnsi="Arial" w:cs="Arial"/>
            <w:i/>
            <w:iCs/>
          </w:rPr>
          <w:t>https://www.ncn.gov.pl/sites/default/files/listy-rankingowe/2018-06-15/streszczenia/420227-pl.pdf</w:t>
        </w:r>
      </w:hyperlink>
      <w:r w:rsidR="004652A6" w:rsidRPr="00CB3439">
        <w:rPr>
          <w:rStyle w:val="m5439135554053511375bumpedfont15"/>
          <w:rFonts w:ascii="Arial" w:hAnsi="Arial" w:cs="Arial"/>
          <w:i/>
          <w:iCs/>
        </w:rPr>
        <w:t>  </w:t>
      </w:r>
    </w:p>
    <w:p w:rsidR="004652A6" w:rsidRPr="00CB3439" w:rsidRDefault="004652A6" w:rsidP="00035F93">
      <w:pPr>
        <w:shd w:val="clear" w:color="auto" w:fill="FFFFFF"/>
        <w:spacing w:after="0" w:line="360" w:lineRule="auto"/>
        <w:jc w:val="both"/>
        <w:rPr>
          <w:rFonts w:ascii="Arial" w:eastAsia="Times New Roman" w:hAnsi="Arial" w:cs="Arial"/>
          <w:color w:val="000000"/>
          <w:lang w:eastAsia="pl-PL"/>
        </w:rPr>
      </w:pPr>
    </w:p>
    <w:sectPr w:rsidR="004652A6" w:rsidRPr="00CB3439" w:rsidSect="004E45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6C00"/>
    <w:multiLevelType w:val="multilevel"/>
    <w:tmpl w:val="0CC8C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2A51D16"/>
    <w:multiLevelType w:val="hybridMultilevel"/>
    <w:tmpl w:val="0240C6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D26624"/>
    <w:multiLevelType w:val="hybridMultilevel"/>
    <w:tmpl w:val="8114393C"/>
    <w:lvl w:ilvl="0" w:tplc="E42E6590">
      <w:start w:val="1"/>
      <w:numFmt w:val="decimal"/>
      <w:lvlText w:val="%1."/>
      <w:lvlJc w:val="left"/>
      <w:pPr>
        <w:ind w:left="7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8E82C5F"/>
    <w:multiLevelType w:val="hybridMultilevel"/>
    <w:tmpl w:val="E2AC980A"/>
    <w:lvl w:ilvl="0" w:tplc="36106FC4">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6054422"/>
    <w:multiLevelType w:val="hybridMultilevel"/>
    <w:tmpl w:val="4350B3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0F90720"/>
    <w:multiLevelType w:val="hybridMultilevel"/>
    <w:tmpl w:val="03C85C5C"/>
    <w:lvl w:ilvl="0" w:tplc="15084E9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4B677A4"/>
    <w:multiLevelType w:val="hybridMultilevel"/>
    <w:tmpl w:val="6234D9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9C85066"/>
    <w:multiLevelType w:val="hybridMultilevel"/>
    <w:tmpl w:val="4A10AF80"/>
    <w:lvl w:ilvl="0" w:tplc="6D5AB812">
      <w:start w:val="1"/>
      <w:numFmt w:val="bullet"/>
      <w:lvlText w:val=""/>
      <w:lvlJc w:val="left"/>
      <w:pPr>
        <w:ind w:left="720" w:hanging="360"/>
      </w:pPr>
      <w:rPr>
        <w:rFonts w:ascii="Symbol" w:hAnsi="Symbol" w:hint="default"/>
      </w:rPr>
    </w:lvl>
    <w:lvl w:ilvl="1" w:tplc="6D5AB81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33A30C6"/>
    <w:multiLevelType w:val="hybridMultilevel"/>
    <w:tmpl w:val="BD420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1973704"/>
    <w:multiLevelType w:val="hybridMultilevel"/>
    <w:tmpl w:val="9D740B4E"/>
    <w:lvl w:ilvl="0" w:tplc="D5607722">
      <w:start w:val="2"/>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6A1F6BE9"/>
    <w:multiLevelType w:val="hybridMultilevel"/>
    <w:tmpl w:val="53C8941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9A74636"/>
    <w:multiLevelType w:val="hybridMultilevel"/>
    <w:tmpl w:val="F2EA86C6"/>
    <w:lvl w:ilvl="0" w:tplc="36106FC4">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7D1B4606"/>
    <w:multiLevelType w:val="hybridMultilevel"/>
    <w:tmpl w:val="06B21CEC"/>
    <w:lvl w:ilvl="0" w:tplc="04150017">
      <w:start w:val="1"/>
      <w:numFmt w:val="lowerLetter"/>
      <w:lvlText w:val="%1)"/>
      <w:lvlJc w:val="left"/>
      <w:pPr>
        <w:ind w:left="1800" w:hanging="360"/>
      </w:pPr>
    </w:lvl>
    <w:lvl w:ilvl="1" w:tplc="04150017">
      <w:start w:val="1"/>
      <w:numFmt w:val="lowerLetter"/>
      <w:lvlText w:val="%2)"/>
      <w:lvlJc w:val="left"/>
      <w:pPr>
        <w:ind w:left="2520" w:hanging="360"/>
      </w:pPr>
    </w:lvl>
    <w:lvl w:ilvl="2" w:tplc="D6006E1E">
      <w:start w:val="1"/>
      <w:numFmt w:val="decimal"/>
      <w:lvlText w:val="%3)"/>
      <w:lvlJc w:val="left"/>
      <w:pPr>
        <w:ind w:left="3420" w:hanging="36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3">
    <w:nsid w:val="7DD362C4"/>
    <w:multiLevelType w:val="hybridMultilevel"/>
    <w:tmpl w:val="E3BE922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nsid w:val="7FFD6289"/>
    <w:multiLevelType w:val="hybridMultilevel"/>
    <w:tmpl w:val="CC7C4CC0"/>
    <w:lvl w:ilvl="0" w:tplc="04150017">
      <w:start w:val="1"/>
      <w:numFmt w:val="lowerLetter"/>
      <w:lvlText w:val="%1)"/>
      <w:lvlJc w:val="left"/>
      <w:pPr>
        <w:ind w:left="2520" w:hanging="360"/>
      </w:pPr>
    </w:lvl>
    <w:lvl w:ilvl="1" w:tplc="04150019">
      <w:start w:val="1"/>
      <w:numFmt w:val="lowerLetter"/>
      <w:lvlText w:val="%2."/>
      <w:lvlJc w:val="left"/>
      <w:pPr>
        <w:ind w:left="3240" w:hanging="360"/>
      </w:pPr>
    </w:lvl>
    <w:lvl w:ilvl="2" w:tplc="0415001B">
      <w:start w:val="1"/>
      <w:numFmt w:val="lowerRoman"/>
      <w:lvlText w:val="%3."/>
      <w:lvlJc w:val="right"/>
      <w:pPr>
        <w:ind w:left="3960" w:hanging="180"/>
      </w:pPr>
    </w:lvl>
    <w:lvl w:ilvl="3" w:tplc="0415000F">
      <w:start w:val="1"/>
      <w:numFmt w:val="decimal"/>
      <w:lvlText w:val="%4."/>
      <w:lvlJc w:val="left"/>
      <w:pPr>
        <w:ind w:left="4680" w:hanging="360"/>
      </w:pPr>
    </w:lvl>
    <w:lvl w:ilvl="4" w:tplc="04150019">
      <w:start w:val="1"/>
      <w:numFmt w:val="lowerLetter"/>
      <w:lvlText w:val="%5."/>
      <w:lvlJc w:val="left"/>
      <w:pPr>
        <w:ind w:left="5400" w:hanging="360"/>
      </w:pPr>
    </w:lvl>
    <w:lvl w:ilvl="5" w:tplc="0415001B">
      <w:start w:val="1"/>
      <w:numFmt w:val="lowerRoman"/>
      <w:lvlText w:val="%6."/>
      <w:lvlJc w:val="right"/>
      <w:pPr>
        <w:ind w:left="6120" w:hanging="180"/>
      </w:pPr>
    </w:lvl>
    <w:lvl w:ilvl="6" w:tplc="0415000F">
      <w:start w:val="1"/>
      <w:numFmt w:val="decimal"/>
      <w:lvlText w:val="%7."/>
      <w:lvlJc w:val="left"/>
      <w:pPr>
        <w:ind w:left="6840" w:hanging="360"/>
      </w:pPr>
    </w:lvl>
    <w:lvl w:ilvl="7" w:tplc="04150019">
      <w:start w:val="1"/>
      <w:numFmt w:val="lowerLetter"/>
      <w:lvlText w:val="%8."/>
      <w:lvlJc w:val="left"/>
      <w:pPr>
        <w:ind w:left="7560" w:hanging="360"/>
      </w:pPr>
    </w:lvl>
    <w:lvl w:ilvl="8" w:tplc="0415001B">
      <w:start w:val="1"/>
      <w:numFmt w:val="lowerRoman"/>
      <w:lvlText w:val="%9."/>
      <w:lvlJc w:val="right"/>
      <w:pPr>
        <w:ind w:left="8280" w:hanging="180"/>
      </w:pPr>
    </w:lvl>
  </w:abstractNum>
  <w:num w:numId="1">
    <w:abstractNumId w:val="0"/>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7"/>
  </w:num>
  <w:num w:numId="11">
    <w:abstractNumId w:val="4"/>
  </w:num>
  <w:num w:numId="12">
    <w:abstractNumId w:val="8"/>
  </w:num>
  <w:num w:numId="13">
    <w:abstractNumId w:val="1"/>
  </w:num>
  <w:num w:numId="14">
    <w:abstractNumId w:val="6"/>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53BFF"/>
    <w:rsid w:val="0001448F"/>
    <w:rsid w:val="00035F93"/>
    <w:rsid w:val="00153BFF"/>
    <w:rsid w:val="00363B87"/>
    <w:rsid w:val="00396598"/>
    <w:rsid w:val="003E274C"/>
    <w:rsid w:val="004652A6"/>
    <w:rsid w:val="004E45E1"/>
    <w:rsid w:val="004F13DC"/>
    <w:rsid w:val="007E410A"/>
    <w:rsid w:val="00A97D75"/>
    <w:rsid w:val="00BE6CE0"/>
    <w:rsid w:val="00C13377"/>
    <w:rsid w:val="00C21923"/>
    <w:rsid w:val="00C76436"/>
    <w:rsid w:val="00CB3439"/>
    <w:rsid w:val="00EC1E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45E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53BFF"/>
    <w:rPr>
      <w:color w:val="0563C1" w:themeColor="hyperlink"/>
      <w:u w:val="single"/>
    </w:rPr>
  </w:style>
  <w:style w:type="character" w:customStyle="1" w:styleId="Teksttreci">
    <w:name w:val="Tekst treści_"/>
    <w:basedOn w:val="Domylnaczcionkaakapitu"/>
    <w:link w:val="Teksttreci0"/>
    <w:locked/>
    <w:rsid w:val="00153BFF"/>
    <w:rPr>
      <w:rFonts w:ascii="Calibri" w:eastAsia="Calibri" w:hAnsi="Calibri" w:cs="Calibri"/>
      <w:sz w:val="23"/>
      <w:szCs w:val="23"/>
      <w:shd w:val="clear" w:color="auto" w:fill="FFFFFF"/>
    </w:rPr>
  </w:style>
  <w:style w:type="paragraph" w:customStyle="1" w:styleId="Teksttreci0">
    <w:name w:val="Tekst treści"/>
    <w:basedOn w:val="Normalny"/>
    <w:link w:val="Teksttreci"/>
    <w:rsid w:val="00153BFF"/>
    <w:pPr>
      <w:widowControl w:val="0"/>
      <w:shd w:val="clear" w:color="auto" w:fill="FFFFFF"/>
      <w:spacing w:before="1080" w:after="360" w:line="0" w:lineRule="atLeast"/>
      <w:ind w:hanging="380"/>
      <w:jc w:val="center"/>
    </w:pPr>
    <w:rPr>
      <w:rFonts w:ascii="Calibri" w:eastAsia="Calibri" w:hAnsi="Calibri" w:cs="Calibri"/>
      <w:sz w:val="23"/>
      <w:szCs w:val="23"/>
    </w:rPr>
  </w:style>
  <w:style w:type="paragraph" w:styleId="Akapitzlist">
    <w:name w:val="List Paragraph"/>
    <w:basedOn w:val="Normalny"/>
    <w:uiPriority w:val="34"/>
    <w:qFormat/>
    <w:rsid w:val="00153BFF"/>
    <w:pPr>
      <w:ind w:left="720"/>
      <w:contextualSpacing/>
    </w:pPr>
  </w:style>
  <w:style w:type="character" w:customStyle="1" w:styleId="m5439135554053511375bumpedfont15">
    <w:name w:val="m_5439135554053511375bumpedfont15"/>
    <w:basedOn w:val="Domylnaczcionkaakapitu"/>
    <w:rsid w:val="004652A6"/>
  </w:style>
</w:styles>
</file>

<file path=word/webSettings.xml><?xml version="1.0" encoding="utf-8"?>
<w:webSettings xmlns:r="http://schemas.openxmlformats.org/officeDocument/2006/relationships" xmlns:w="http://schemas.openxmlformats.org/wordprocessingml/2006/main">
  <w:divs>
    <w:div w:id="11692965">
      <w:bodyDiv w:val="1"/>
      <w:marLeft w:val="0"/>
      <w:marRight w:val="0"/>
      <w:marTop w:val="0"/>
      <w:marBottom w:val="0"/>
      <w:divBdr>
        <w:top w:val="none" w:sz="0" w:space="0" w:color="auto"/>
        <w:left w:val="none" w:sz="0" w:space="0" w:color="auto"/>
        <w:bottom w:val="none" w:sz="0" w:space="0" w:color="auto"/>
        <w:right w:val="none" w:sz="0" w:space="0" w:color="auto"/>
      </w:divBdr>
    </w:div>
    <w:div w:id="1004166485">
      <w:bodyDiv w:val="1"/>
      <w:marLeft w:val="0"/>
      <w:marRight w:val="0"/>
      <w:marTop w:val="0"/>
      <w:marBottom w:val="0"/>
      <w:divBdr>
        <w:top w:val="none" w:sz="0" w:space="0" w:color="auto"/>
        <w:left w:val="none" w:sz="0" w:space="0" w:color="auto"/>
        <w:bottom w:val="none" w:sz="0" w:space="0" w:color="auto"/>
        <w:right w:val="none" w:sz="0" w:space="0" w:color="auto"/>
      </w:divBdr>
    </w:div>
    <w:div w:id="1108088406">
      <w:bodyDiv w:val="1"/>
      <w:marLeft w:val="0"/>
      <w:marRight w:val="0"/>
      <w:marTop w:val="0"/>
      <w:marBottom w:val="0"/>
      <w:divBdr>
        <w:top w:val="none" w:sz="0" w:space="0" w:color="auto"/>
        <w:left w:val="none" w:sz="0" w:space="0" w:color="auto"/>
        <w:bottom w:val="none" w:sz="0" w:space="0" w:color="auto"/>
        <w:right w:val="none" w:sz="0" w:space="0" w:color="auto"/>
      </w:divBdr>
    </w:div>
    <w:div w:id="1123764971">
      <w:bodyDiv w:val="1"/>
      <w:marLeft w:val="0"/>
      <w:marRight w:val="0"/>
      <w:marTop w:val="0"/>
      <w:marBottom w:val="0"/>
      <w:divBdr>
        <w:top w:val="none" w:sz="0" w:space="0" w:color="auto"/>
        <w:left w:val="none" w:sz="0" w:space="0" w:color="auto"/>
        <w:bottom w:val="none" w:sz="0" w:space="0" w:color="auto"/>
        <w:right w:val="none" w:sz="0" w:space="0" w:color="auto"/>
      </w:divBdr>
    </w:div>
    <w:div w:id="1357775807">
      <w:bodyDiv w:val="1"/>
      <w:marLeft w:val="0"/>
      <w:marRight w:val="0"/>
      <w:marTop w:val="0"/>
      <w:marBottom w:val="0"/>
      <w:divBdr>
        <w:top w:val="none" w:sz="0" w:space="0" w:color="auto"/>
        <w:left w:val="none" w:sz="0" w:space="0" w:color="auto"/>
        <w:bottom w:val="none" w:sz="0" w:space="0" w:color="auto"/>
        <w:right w:val="none" w:sz="0" w:space="0" w:color="auto"/>
      </w:divBdr>
    </w:div>
    <w:div w:id="1836262541">
      <w:bodyDiv w:val="1"/>
      <w:marLeft w:val="0"/>
      <w:marRight w:val="0"/>
      <w:marTop w:val="0"/>
      <w:marBottom w:val="0"/>
      <w:divBdr>
        <w:top w:val="none" w:sz="0" w:space="0" w:color="auto"/>
        <w:left w:val="none" w:sz="0" w:space="0" w:color="auto"/>
        <w:bottom w:val="none" w:sz="0" w:space="0" w:color="auto"/>
        <w:right w:val="none" w:sz="0" w:space="0" w:color="auto"/>
      </w:divBdr>
    </w:div>
    <w:div w:id="1977173319">
      <w:bodyDiv w:val="1"/>
      <w:marLeft w:val="0"/>
      <w:marRight w:val="0"/>
      <w:marTop w:val="0"/>
      <w:marBottom w:val="0"/>
      <w:divBdr>
        <w:top w:val="none" w:sz="0" w:space="0" w:color="auto"/>
        <w:left w:val="none" w:sz="0" w:space="0" w:color="auto"/>
        <w:bottom w:val="none" w:sz="0" w:space="0" w:color="auto"/>
        <w:right w:val="none" w:sz="0" w:space="0" w:color="auto"/>
      </w:divBdr>
    </w:div>
    <w:div w:id="210313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wa.gov.pl/en/recognition/recognition-for-academic-purposes/applying-for-admission-to-doctoral-studies" TargetMode="External"/><Relationship Id="rId13" Type="http://schemas.openxmlformats.org/officeDocument/2006/relationships/hyperlink" Target="https://www.ncn.gov.pl/sites/default/files/listy-rankingowe/2018-09-14/streszczenia/429731-pl.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ogata@amu.edu.pl" TargetMode="External"/><Relationship Id="rId12" Type="http://schemas.openxmlformats.org/officeDocument/2006/relationships/hyperlink" Target="https://www.ncn.gov.pl/sites/default/files/listy-rankingowe/2018-03-15/streszczenia/410684-pl.pdf" TargetMode="External"/><Relationship Id="rId17" Type="http://schemas.openxmlformats.org/officeDocument/2006/relationships/hyperlink" Target="https://www.ncn.gov.pl/sites/default/files/listy-rankingowe/2018-06-15/streszczenia/420227-pl.pdf" TargetMode="External"/><Relationship Id="rId2" Type="http://schemas.openxmlformats.org/officeDocument/2006/relationships/numbering" Target="numbering.xml"/><Relationship Id="rId16" Type="http://schemas.openxmlformats.org/officeDocument/2006/relationships/hyperlink" Target="https://www.ncn.gov.pl/sites/default/files/listy-rankingowe/2018-06-15/streszczenia/417856-pl.pdf" TargetMode="External"/><Relationship Id="rId1" Type="http://schemas.openxmlformats.org/officeDocument/2006/relationships/customXml" Target="../customXml/item1.xml"/><Relationship Id="rId6" Type="http://schemas.openxmlformats.org/officeDocument/2006/relationships/hyperlink" Target="http://biologia.amu.edu.pl" TargetMode="External"/><Relationship Id="rId11" Type="http://schemas.openxmlformats.org/officeDocument/2006/relationships/hyperlink" Target="https://www.ncn.gov.pl/sites/default/files/listy-rankingowe/2018-09-14/streszczenia/427093-pl.pdf" TargetMode="External"/><Relationship Id="rId5" Type="http://schemas.openxmlformats.org/officeDocument/2006/relationships/webSettings" Target="webSettings.xml"/><Relationship Id="rId15" Type="http://schemas.openxmlformats.org/officeDocument/2006/relationships/hyperlink" Target="https://www.ncn.gov.pl/sites/default/files/listy-rankingowe/2017-06-15/streszczenia/384020-pl.pdf" TargetMode="External"/><Relationship Id="rId10" Type="http://schemas.openxmlformats.org/officeDocument/2006/relationships/hyperlink" Target="https://projekty.ncn.gov.pl/opisy/377197-pl.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awa.gov.pl/en/recognition/how-to-obtain-a-recognition-statement" TargetMode="External"/><Relationship Id="rId14" Type="http://schemas.openxmlformats.org/officeDocument/2006/relationships/hyperlink" Target="https://www.ncn.gov.pl/sites/default/files/listy-rankingowe/2018-09-14/streszczenia/430105-pl.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2BF16-6638-46E4-82D7-D5C0D1C0F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1371</Words>
  <Characters>8231</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Klimorowska</dc:creator>
  <cp:lastModifiedBy>grasewic</cp:lastModifiedBy>
  <cp:revision>2</cp:revision>
  <cp:lastPrinted>2019-08-08T10:54:00Z</cp:lastPrinted>
  <dcterms:created xsi:type="dcterms:W3CDTF">2019-12-02T12:25:00Z</dcterms:created>
  <dcterms:modified xsi:type="dcterms:W3CDTF">2019-12-02T12:25:00Z</dcterms:modified>
</cp:coreProperties>
</file>