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844E" w14:textId="36C686DF" w:rsidR="00170916" w:rsidRPr="00EB228F" w:rsidRDefault="00B26724" w:rsidP="00EB228F">
      <w:pPr>
        <w:spacing w:line="360" w:lineRule="auto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>Szan</w:t>
      </w:r>
      <w:r w:rsidR="00AA4734" w:rsidRPr="00EB228F">
        <w:rPr>
          <w:rFonts w:ascii="Bookman Old Style" w:hAnsi="Bookman Old Style"/>
          <w:sz w:val="28"/>
          <w:szCs w:val="28"/>
        </w:rPr>
        <w:t xml:space="preserve">owni Państwo, </w:t>
      </w:r>
    </w:p>
    <w:p w14:paraId="68F71FF8" w14:textId="435ECBBF" w:rsidR="00AA4734" w:rsidRPr="00EB228F" w:rsidRDefault="00AA4734" w:rsidP="00EB228F">
      <w:pPr>
        <w:spacing w:line="360" w:lineRule="auto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Proszę pozwolić, że </w:t>
      </w:r>
      <w:r w:rsidR="00EF2A50" w:rsidRPr="00EB228F">
        <w:rPr>
          <w:rFonts w:ascii="Bookman Old Style" w:hAnsi="Bookman Old Style"/>
          <w:sz w:val="28"/>
          <w:szCs w:val="28"/>
        </w:rPr>
        <w:t xml:space="preserve">– jak na literaturoznawczynię przystało - </w:t>
      </w:r>
      <w:r w:rsidRPr="00EB228F">
        <w:rPr>
          <w:rFonts w:ascii="Bookman Old Style" w:hAnsi="Bookman Old Style"/>
          <w:sz w:val="28"/>
          <w:szCs w:val="28"/>
        </w:rPr>
        <w:t xml:space="preserve">rozpocznę dzisiejsze </w:t>
      </w:r>
      <w:r w:rsidR="00AD5121">
        <w:rPr>
          <w:rFonts w:ascii="Bookman Old Style" w:hAnsi="Bookman Old Style"/>
          <w:sz w:val="28"/>
          <w:szCs w:val="28"/>
        </w:rPr>
        <w:t>przemówienie</w:t>
      </w:r>
      <w:r w:rsidRPr="00EB228F">
        <w:rPr>
          <w:rFonts w:ascii="Bookman Old Style" w:hAnsi="Bookman Old Style"/>
          <w:sz w:val="28"/>
          <w:szCs w:val="28"/>
        </w:rPr>
        <w:t xml:space="preserve"> od prywaty – a mianowicie od przytoczenia cytatu z </w:t>
      </w:r>
      <w:r w:rsidR="00EF2A50" w:rsidRPr="00EB228F">
        <w:rPr>
          <w:rFonts w:ascii="Bookman Old Style" w:hAnsi="Bookman Old Style"/>
          <w:sz w:val="28"/>
          <w:szCs w:val="28"/>
        </w:rPr>
        <w:t xml:space="preserve">pewnego arcydzieła: </w:t>
      </w:r>
    </w:p>
    <w:p w14:paraId="63E0BD73" w14:textId="3FD0E115" w:rsidR="00EF2A50" w:rsidRPr="00EB228F" w:rsidRDefault="00EF2A50" w:rsidP="00EB228F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2C0B980E" w14:textId="77777777" w:rsidR="00EF2A50" w:rsidRPr="00EB228F" w:rsidRDefault="00EF2A50" w:rsidP="00EB228F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Alicja wiele razy potem zastanawiała się nad tym, jak to było, ale nie potrafiła sobie tego przypomnieć, pamiętała tylko jak biegły, ramię w ramię, Królowa pędziła tak szybko, że ona z trudem dotrzymywała jej kroku, a jeszcze Królowa wołała bez przerwy: 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53D521A2" w14:textId="74D55D81" w:rsidR="00EF2A50" w:rsidRPr="00EB228F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Szybciej! Szybciej! – a Alicja czuła, że szybciej biec już NIE MOŻE</w:t>
      </w:r>
      <w:r w:rsidR="00AD5121">
        <w:rPr>
          <w:rStyle w:val="normaltextrun"/>
          <w:rFonts w:ascii="Bookman Old Style" w:hAnsi="Bookman Old Style"/>
          <w:sz w:val="28"/>
          <w:szCs w:val="28"/>
        </w:rPr>
        <w:t>.</w:t>
      </w:r>
    </w:p>
    <w:p w14:paraId="55B86C8B" w14:textId="0A404D07" w:rsidR="00EF2A50" w:rsidRPr="00EB228F" w:rsidRDefault="00EF2A50" w:rsidP="00EB228F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Najdziwniejsze było jednak to, że ani drzewa, ani żadne inne rzeczy dookoła w ogóle się nie przesuwały i stały w miejscu: bez względu na to, jak szybko biegły, niczego nie mijały. „Ciekawa jestem, czy wszystkie te rzeczy biegną razem z nami?” zastanawiała się w myślach biedna, zupełnie zagubiona Alicja. (…)</w:t>
      </w:r>
    </w:p>
    <w:p w14:paraId="01A9C049" w14:textId="77777777" w:rsidR="00EF2A50" w:rsidRPr="00EB228F" w:rsidRDefault="00EF2A50" w:rsidP="00EB228F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Królowa usadziła ją tak, by oparła się o drzewo i powiedziała łagodnie: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68426B43" w14:textId="77777777" w:rsidR="00EF2A50" w:rsidRPr="00EB228F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Teraz możesz trochę odpocząć.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5719D2C4" w14:textId="77777777" w:rsidR="00EF2A50" w:rsidRPr="00EB228F" w:rsidRDefault="00EF2A50" w:rsidP="00EB228F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Alicja rozejrzała się dookoła siebie niezwykle zdziwiona: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14B77DF3" w14:textId="77777777" w:rsidR="00EF2A50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Jak to? Okazuje się, że przez cały czas byłyśmy pod tym drzewem! Wszystko jest tak samo jak było!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051A48B9" w14:textId="77777777" w:rsidR="00EB228F" w:rsidRPr="00EB228F" w:rsidRDefault="00EB228F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70F61117" w14:textId="2AFA97C4" w:rsidR="00EF2A50" w:rsidRPr="00EB228F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2175EA4C" w14:textId="15B6DDDC" w:rsidR="00EF2A50" w:rsidRPr="00EB228F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Ten cytat pochodzący z jednego z najbardziej tajemniczych i wieloznacznych utworów dla dzieci, dylogii Lewisa </w:t>
      </w:r>
      <w:proofErr w:type="spellStart"/>
      <w:r w:rsidRPr="00EB228F">
        <w:rPr>
          <w:rFonts w:ascii="Bookman Old Style" w:hAnsi="Bookman Old Style"/>
          <w:sz w:val="28"/>
          <w:szCs w:val="28"/>
        </w:rPr>
        <w:t>Carolla</w:t>
      </w:r>
      <w:proofErr w:type="spellEnd"/>
      <w:r w:rsidRPr="00EB228F">
        <w:rPr>
          <w:rFonts w:ascii="Bookman Old Style" w:hAnsi="Bookman Old Style"/>
          <w:sz w:val="28"/>
          <w:szCs w:val="28"/>
        </w:rPr>
        <w:t xml:space="preserve"> wydaje </w:t>
      </w:r>
      <w:r w:rsidRPr="00EB228F">
        <w:rPr>
          <w:rFonts w:ascii="Bookman Old Style" w:hAnsi="Bookman Old Style"/>
          <w:sz w:val="28"/>
          <w:szCs w:val="28"/>
        </w:rPr>
        <w:lastRenderedPageBreak/>
        <w:t>się wyjątkowo adekwatną metaforą ilustrującą nasze położenie u progu nowego roku akademickiego.</w:t>
      </w:r>
    </w:p>
    <w:p w14:paraId="6B3B65A0" w14:textId="2359F433" w:rsidR="00EF2A50" w:rsidRPr="00EB228F" w:rsidRDefault="00EF2A50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Scena, przecząca zdroworozsądkowej logice, prawom fizyki i codziennemu doświadczeniu stanowi </w:t>
      </w:r>
      <w:r w:rsidR="00EB228F">
        <w:rPr>
          <w:rFonts w:ascii="Bookman Old Style" w:hAnsi="Bookman Old Style"/>
          <w:sz w:val="28"/>
          <w:szCs w:val="28"/>
        </w:rPr>
        <w:t>także</w:t>
      </w:r>
      <w:r w:rsidRPr="00EB228F">
        <w:rPr>
          <w:rFonts w:ascii="Bookman Old Style" w:hAnsi="Bookman Old Style"/>
          <w:sz w:val="28"/>
          <w:szCs w:val="28"/>
        </w:rPr>
        <w:t xml:space="preserve"> doskonały komentarz do filmu, który Pań</w:t>
      </w:r>
      <w:r w:rsidR="00E037FC" w:rsidRPr="00EB228F">
        <w:rPr>
          <w:rFonts w:ascii="Bookman Old Style" w:hAnsi="Bookman Old Style"/>
          <w:sz w:val="28"/>
          <w:szCs w:val="28"/>
        </w:rPr>
        <w:t>s</w:t>
      </w:r>
      <w:r w:rsidRPr="00EB228F">
        <w:rPr>
          <w:rFonts w:ascii="Bookman Old Style" w:hAnsi="Bookman Old Style"/>
          <w:sz w:val="28"/>
          <w:szCs w:val="28"/>
        </w:rPr>
        <w:t>two przed chwilą</w:t>
      </w:r>
      <w:r w:rsidR="00E037FC" w:rsidRPr="00EB228F">
        <w:rPr>
          <w:rFonts w:ascii="Bookman Old Style" w:hAnsi="Bookman Old Style"/>
          <w:sz w:val="28"/>
          <w:szCs w:val="28"/>
        </w:rPr>
        <w:t xml:space="preserve"> obejrzeli. Pokazuje ona,  że racją bytu społeczności akademickiej jest ciągły ruch, postęp</w:t>
      </w:r>
      <w:r w:rsidR="00EB228F">
        <w:rPr>
          <w:rFonts w:ascii="Bookman Old Style" w:hAnsi="Bookman Old Style"/>
          <w:sz w:val="28"/>
          <w:szCs w:val="28"/>
        </w:rPr>
        <w:t>.</w:t>
      </w:r>
      <w:r w:rsidR="00E037FC" w:rsidRPr="00EB228F">
        <w:rPr>
          <w:rFonts w:ascii="Bookman Old Style" w:hAnsi="Bookman Old Style"/>
          <w:sz w:val="28"/>
          <w:szCs w:val="28"/>
        </w:rPr>
        <w:t xml:space="preserve"> </w:t>
      </w:r>
      <w:r w:rsidR="00EB228F">
        <w:rPr>
          <w:rFonts w:ascii="Bookman Old Style" w:hAnsi="Bookman Old Style"/>
          <w:sz w:val="28"/>
          <w:szCs w:val="28"/>
        </w:rPr>
        <w:t>D</w:t>
      </w:r>
      <w:r w:rsidR="00E037FC" w:rsidRPr="00EB228F">
        <w:rPr>
          <w:rFonts w:ascii="Bookman Old Style" w:hAnsi="Bookman Old Style"/>
          <w:sz w:val="28"/>
          <w:szCs w:val="28"/>
        </w:rPr>
        <w:t>ążenie do doskonałości, do prześcignięcia samego siebie – tak w wymiarze indywidualnym jak i zbiorowym – sprawia</w:t>
      </w:r>
      <w:r w:rsidR="00AD5121">
        <w:rPr>
          <w:rFonts w:ascii="Bookman Old Style" w:hAnsi="Bookman Old Style"/>
          <w:sz w:val="28"/>
          <w:szCs w:val="28"/>
        </w:rPr>
        <w:t xml:space="preserve"> to</w:t>
      </w:r>
      <w:r w:rsidR="00E037FC" w:rsidRPr="00EB228F">
        <w:rPr>
          <w:rFonts w:ascii="Bookman Old Style" w:hAnsi="Bookman Old Style"/>
          <w:sz w:val="28"/>
          <w:szCs w:val="28"/>
        </w:rPr>
        <w:t xml:space="preserve">, że od wielu już lat Uniwersytet im. Adama Mickiewicza utrzymuje swoją pozycję wśród najlepszych polskich uczelni, jest chętnie wybierany przez kandydatki i kandydatów na studia, umacnia swoją pozycję jako uczelnia badawcza i uniwersytet europejski. </w:t>
      </w:r>
    </w:p>
    <w:p w14:paraId="0B7FEDF6" w14:textId="4327BF30" w:rsidR="00E037FC" w:rsidRPr="00EB228F" w:rsidRDefault="00EB228F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</w:t>
      </w:r>
      <w:r w:rsidR="00E037FC" w:rsidRPr="00EB228F">
        <w:rPr>
          <w:rFonts w:ascii="Bookman Old Style" w:hAnsi="Bookman Old Style"/>
          <w:sz w:val="28"/>
          <w:szCs w:val="28"/>
        </w:rPr>
        <w:t xml:space="preserve">spinając się po rankingowych i projektowych drabinach, nigdy nie zapominamy o tym, że uniwersytet to wspólnota, którą tworzą ludzie pełni pasji, ciekawości świata i twórczego niepokoju. </w:t>
      </w:r>
    </w:p>
    <w:p w14:paraId="467E83BA" w14:textId="11B29333" w:rsidR="00C203D1" w:rsidRPr="00EB228F" w:rsidRDefault="00C203D1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Inauguracja nowego roku akademickiego to znakomita okazja, by </w:t>
      </w:r>
      <w:r w:rsidR="00EB228F">
        <w:rPr>
          <w:rFonts w:ascii="Bookman Old Style" w:hAnsi="Bookman Old Style"/>
          <w:sz w:val="28"/>
          <w:szCs w:val="28"/>
        </w:rPr>
        <w:t xml:space="preserve">tym </w:t>
      </w:r>
      <w:r w:rsidRPr="00EB228F">
        <w:rPr>
          <w:rFonts w:ascii="Bookman Old Style" w:hAnsi="Bookman Old Style"/>
          <w:sz w:val="28"/>
          <w:szCs w:val="28"/>
        </w:rPr>
        <w:t>wszystkim</w:t>
      </w:r>
      <w:r w:rsidR="00EB228F">
        <w:rPr>
          <w:rFonts w:ascii="Bookman Old Style" w:hAnsi="Bookman Old Style"/>
          <w:sz w:val="28"/>
          <w:szCs w:val="28"/>
        </w:rPr>
        <w:t xml:space="preserve"> osobom,</w:t>
      </w:r>
      <w:r w:rsidRPr="00EB228F">
        <w:rPr>
          <w:rFonts w:ascii="Bookman Old Style" w:hAnsi="Bookman Old Style"/>
          <w:sz w:val="28"/>
          <w:szCs w:val="28"/>
        </w:rPr>
        <w:t xml:space="preserve"> twórcom naszych sukcesów i naszej – wcale nie małej - stabilizacji – podziękować. </w:t>
      </w:r>
    </w:p>
    <w:p w14:paraId="1E228214" w14:textId="1FAECB3F" w:rsidR="00C203D1" w:rsidRPr="00EB228F" w:rsidRDefault="00EB228F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Dziękuję Państwu za</w:t>
      </w:r>
      <w:r w:rsidR="00C203D1" w:rsidRPr="00EB228F">
        <w:rPr>
          <w:rFonts w:ascii="Bookman Old Style" w:hAnsi="Bookman Old Style"/>
          <w:sz w:val="28"/>
          <w:szCs w:val="28"/>
        </w:rPr>
        <w:t xml:space="preserve"> stawianie śmiałych pytań i bezkompromisowość, za skrupulatność i systematyczność, za naukową akrybię i administracyjną staranność. Za zaangażowanie i troskę, wyrażające się często w kłopotliwych pytaniach. Za odpowiedzialność, poczucie wspólnoty i potrzebę manifestowania odrębności, indywidualności, wyjątkowości. </w:t>
      </w:r>
    </w:p>
    <w:p w14:paraId="0C092BC5" w14:textId="4105BAA4" w:rsidR="00C203D1" w:rsidRPr="00EB228F" w:rsidRDefault="00C203D1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Dziękuję wszystkim tworzącym naszą uniwersytecką </w:t>
      </w:r>
      <w:r w:rsidR="00EB228F">
        <w:rPr>
          <w:rFonts w:ascii="Bookman Old Style" w:hAnsi="Bookman Old Style"/>
          <w:sz w:val="28"/>
          <w:szCs w:val="28"/>
        </w:rPr>
        <w:t>społeczność</w:t>
      </w:r>
      <w:r w:rsidRPr="00EB228F">
        <w:rPr>
          <w:rFonts w:ascii="Bookman Old Style" w:hAnsi="Bookman Old Style"/>
          <w:sz w:val="28"/>
          <w:szCs w:val="28"/>
        </w:rPr>
        <w:t xml:space="preserve">: badaczkom i badaczom, pracowniczkom i pracownikom dydaktycznym, doktorantkom, studentkom, doktorantom i studentom; pracowniczkom i pracownikom administracji, </w:t>
      </w:r>
      <w:r w:rsidRPr="00EB228F">
        <w:rPr>
          <w:rFonts w:ascii="Bookman Old Style" w:hAnsi="Bookman Old Style"/>
          <w:sz w:val="28"/>
          <w:szCs w:val="28"/>
        </w:rPr>
        <w:lastRenderedPageBreak/>
        <w:t xml:space="preserve">bibliotek, wydawnictw, laboratoriów, </w:t>
      </w:r>
      <w:r w:rsidR="00AD5121">
        <w:rPr>
          <w:rFonts w:ascii="Bookman Old Style" w:hAnsi="Bookman Old Style"/>
          <w:sz w:val="28"/>
          <w:szCs w:val="28"/>
        </w:rPr>
        <w:t xml:space="preserve">warsztatów, </w:t>
      </w:r>
      <w:r w:rsidRPr="00EB228F">
        <w:rPr>
          <w:rFonts w:ascii="Bookman Old Style" w:hAnsi="Bookman Old Style"/>
          <w:sz w:val="28"/>
          <w:szCs w:val="28"/>
        </w:rPr>
        <w:t xml:space="preserve">obsługi. Szczególne słowa wdzięczności kieruję do naszych Seniorów: stanowią Państwo niezwykle ważną i potrzebną cząstkę naszego akademickiego mikrokosmosu jako strażnicy wartości i tradycji. Dziękuję absolwentkom i absolwentom uczelni, a także jej </w:t>
      </w:r>
      <w:r w:rsidR="00EB228F">
        <w:rPr>
          <w:rFonts w:ascii="Bookman Old Style" w:hAnsi="Bookman Old Style"/>
          <w:sz w:val="28"/>
          <w:szCs w:val="28"/>
        </w:rPr>
        <w:t xml:space="preserve">niezawodnym </w:t>
      </w:r>
      <w:r w:rsidRPr="00EB228F">
        <w:rPr>
          <w:rFonts w:ascii="Bookman Old Style" w:hAnsi="Bookman Old Style"/>
          <w:sz w:val="28"/>
          <w:szCs w:val="28"/>
        </w:rPr>
        <w:t xml:space="preserve">przyjaciołom, wspomagających nas </w:t>
      </w:r>
      <w:r w:rsidR="005754F3" w:rsidRPr="00EB228F">
        <w:rPr>
          <w:rFonts w:ascii="Bookman Old Style" w:hAnsi="Bookman Old Style"/>
          <w:sz w:val="28"/>
          <w:szCs w:val="28"/>
        </w:rPr>
        <w:t xml:space="preserve">na wielu płaszczyznach. </w:t>
      </w:r>
    </w:p>
    <w:p w14:paraId="667AAA09" w14:textId="4C78CD87" w:rsidR="005754F3" w:rsidRPr="00EB228F" w:rsidRDefault="005754F3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5171A1AA" w14:textId="1F8067C8" w:rsidR="005754F3" w:rsidRPr="00EB228F" w:rsidRDefault="005754F3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Żyjemy </w:t>
      </w:r>
      <w:r w:rsidR="00AD5121">
        <w:rPr>
          <w:rFonts w:ascii="Bookman Old Style" w:hAnsi="Bookman Old Style"/>
          <w:sz w:val="28"/>
          <w:szCs w:val="28"/>
        </w:rPr>
        <w:t>bowiem</w:t>
      </w:r>
      <w:r w:rsidRPr="00EB228F">
        <w:rPr>
          <w:rFonts w:ascii="Bookman Old Style" w:hAnsi="Bookman Old Style"/>
          <w:sz w:val="28"/>
          <w:szCs w:val="28"/>
        </w:rPr>
        <w:t xml:space="preserve"> w czasach niełatwych, wymagających, zatroskani o przyszłość, </w:t>
      </w:r>
      <w:r w:rsidR="00EB228F">
        <w:rPr>
          <w:rFonts w:ascii="Bookman Old Style" w:hAnsi="Bookman Old Style"/>
          <w:sz w:val="28"/>
          <w:szCs w:val="28"/>
        </w:rPr>
        <w:t xml:space="preserve">o </w:t>
      </w:r>
      <w:r w:rsidRPr="00EB228F">
        <w:rPr>
          <w:rFonts w:ascii="Bookman Old Style" w:hAnsi="Bookman Old Style"/>
          <w:sz w:val="28"/>
          <w:szCs w:val="28"/>
        </w:rPr>
        <w:t xml:space="preserve">zachowanie pokoju w Europie i na świecie, </w:t>
      </w:r>
      <w:r w:rsidR="00EB228F">
        <w:rPr>
          <w:rFonts w:ascii="Bookman Old Style" w:hAnsi="Bookman Old Style"/>
          <w:sz w:val="28"/>
          <w:szCs w:val="28"/>
        </w:rPr>
        <w:t xml:space="preserve">o </w:t>
      </w:r>
      <w:r w:rsidRPr="00EB228F">
        <w:rPr>
          <w:rFonts w:ascii="Bookman Old Style" w:hAnsi="Bookman Old Style"/>
          <w:sz w:val="28"/>
          <w:szCs w:val="28"/>
        </w:rPr>
        <w:t xml:space="preserve">dalsze losy całej naszej planety. Wszyscy zmagamy się </w:t>
      </w:r>
      <w:r w:rsidR="00EB228F">
        <w:rPr>
          <w:rFonts w:ascii="Bookman Old Style" w:hAnsi="Bookman Old Style"/>
          <w:sz w:val="28"/>
          <w:szCs w:val="28"/>
        </w:rPr>
        <w:t xml:space="preserve">z </w:t>
      </w:r>
      <w:r w:rsidRPr="00EB228F">
        <w:rPr>
          <w:rFonts w:ascii="Bookman Old Style" w:hAnsi="Bookman Old Style"/>
          <w:sz w:val="28"/>
          <w:szCs w:val="28"/>
        </w:rPr>
        <w:t>niepokojem i niepewnością – dotkliwymi zwłaszcza dla ludzi młodych</w:t>
      </w:r>
      <w:r w:rsidR="00EB228F">
        <w:rPr>
          <w:rFonts w:ascii="Bookman Old Style" w:hAnsi="Bookman Old Style"/>
          <w:sz w:val="28"/>
          <w:szCs w:val="28"/>
        </w:rPr>
        <w:t>, wchodzących w dorosłe życie</w:t>
      </w:r>
      <w:r w:rsidRPr="00EB228F">
        <w:rPr>
          <w:rFonts w:ascii="Bookman Old Style" w:hAnsi="Bookman Old Style"/>
          <w:sz w:val="28"/>
          <w:szCs w:val="28"/>
        </w:rPr>
        <w:t xml:space="preserve">. Rzeczywistość stawia przed nami globalne zadania, domaga się aktywności, krytycyzmu, mądrości, pyta o odpowiedzialność za świat, w którym tak łatwo manipuluje się informacją, w którym tak łatwo informacja manipuluje nami, pyta </w:t>
      </w:r>
      <w:r w:rsidR="00EB228F">
        <w:rPr>
          <w:rFonts w:ascii="Bookman Old Style" w:hAnsi="Bookman Old Style"/>
          <w:sz w:val="28"/>
          <w:szCs w:val="28"/>
        </w:rPr>
        <w:t xml:space="preserve">wreszcie </w:t>
      </w:r>
      <w:r w:rsidRPr="00EB228F">
        <w:rPr>
          <w:rFonts w:ascii="Bookman Old Style" w:hAnsi="Bookman Old Style"/>
          <w:sz w:val="28"/>
          <w:szCs w:val="28"/>
        </w:rPr>
        <w:t>o ludzki wymiar sztucznej inteligencji.</w:t>
      </w:r>
    </w:p>
    <w:p w14:paraId="7173BBBA" w14:textId="7FF5C447" w:rsidR="005754F3" w:rsidRPr="00EB228F" w:rsidRDefault="005754F3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1277E5C9" w14:textId="70CC46DA" w:rsidR="005754F3" w:rsidRPr="00EB228F" w:rsidRDefault="005754F3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Tymczasem </w:t>
      </w:r>
      <w:r w:rsidR="00E201AA" w:rsidRPr="00EB228F">
        <w:rPr>
          <w:rFonts w:ascii="Bookman Old Style" w:hAnsi="Bookman Old Style"/>
          <w:sz w:val="28"/>
          <w:szCs w:val="28"/>
        </w:rPr>
        <w:t xml:space="preserve">– i tu czas na dalszy ciąg mojej rozmowy z Lewisem </w:t>
      </w:r>
      <w:proofErr w:type="spellStart"/>
      <w:r w:rsidR="00E201AA" w:rsidRPr="00EB228F">
        <w:rPr>
          <w:rFonts w:ascii="Bookman Old Style" w:hAnsi="Bookman Old Style"/>
          <w:sz w:val="28"/>
          <w:szCs w:val="28"/>
        </w:rPr>
        <w:t>Carollem</w:t>
      </w:r>
      <w:proofErr w:type="spellEnd"/>
      <w:r w:rsidR="00E201AA" w:rsidRPr="00EB228F">
        <w:rPr>
          <w:rFonts w:ascii="Bookman Old Style" w:hAnsi="Bookman Old Style"/>
          <w:sz w:val="28"/>
          <w:szCs w:val="28"/>
        </w:rPr>
        <w:t xml:space="preserve"> – </w:t>
      </w:r>
      <w:r w:rsidR="00EB228F">
        <w:rPr>
          <w:rFonts w:ascii="Bookman Old Style" w:hAnsi="Bookman Old Style"/>
          <w:sz w:val="28"/>
          <w:szCs w:val="28"/>
        </w:rPr>
        <w:t>trudno oprzeć się wrażeniu, że mimo iż biegniemy coraz szybciej</w:t>
      </w:r>
      <w:r w:rsidR="00E201AA" w:rsidRPr="00EB228F">
        <w:rPr>
          <w:rFonts w:ascii="Bookman Old Style" w:hAnsi="Bookman Old Style"/>
          <w:sz w:val="28"/>
          <w:szCs w:val="28"/>
        </w:rPr>
        <w:t xml:space="preserve">, nasze przyspieszenie nie utrzymuje nas w miejscu, lecz… cofa. </w:t>
      </w:r>
      <w:r w:rsidR="00EB228F">
        <w:rPr>
          <w:rFonts w:ascii="Bookman Old Style" w:hAnsi="Bookman Old Style"/>
          <w:sz w:val="28"/>
          <w:szCs w:val="28"/>
        </w:rPr>
        <w:t xml:space="preserve"> I </w:t>
      </w:r>
      <w:r w:rsidR="00E201AA" w:rsidRPr="00EB228F">
        <w:rPr>
          <w:rFonts w:ascii="Bookman Old Style" w:hAnsi="Bookman Old Style"/>
          <w:sz w:val="28"/>
          <w:szCs w:val="28"/>
        </w:rPr>
        <w:t xml:space="preserve">nie dlatego, że biegniemy zbyt wolno, ale dlatego, że ścieżka, którą biegniemy nie stoi w miejscu, lecz przesuwa się do tyłu. Dlaczego? </w:t>
      </w:r>
    </w:p>
    <w:p w14:paraId="5B66DE38" w14:textId="1467E216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7059345D" w14:textId="196A8A9C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Może znów odwołamy się do Alicji? </w:t>
      </w:r>
    </w:p>
    <w:p w14:paraId="27543A32" w14:textId="65495A7E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555FE8A4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lastRenderedPageBreak/>
        <w:t>No, w NASZEJ krainie – mówiła Alicja, wciąż trochę zdyszana – jeżeli biegniesz gdzieś szybko i długo, tak jak my, to zwykle dobiegasz gdzieś indziej.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5B6CCAB2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To jakiś wolny kraj! – powiedziała Królowa. – Bo widzisz, TUTAJ, musisz biec tak szybko, jak tylko potrafisz, żeby zostać w tym samym miejscu. A jak chcesz dostać się w inne miejsce, musisz biec dwa razy szybciej niż biegłyśmy.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77A8F6D0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Wolałabym nie, bardzo proszę! – powiedziała Alicja – Tutaj mi się naprawdę podoba – tylko strasznie się zgrzałam i pić mi się chce!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281175D6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- Wiedziałam, że będziesz spragniona! – powiedziała dobrodusznie Królowa, wyjmując z kieszeni malutkie pudełko. – Chcesz biszkopta?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40E2585A" w14:textId="466444B8" w:rsidR="00E201AA" w:rsidRPr="00EB228F" w:rsidRDefault="00E201AA" w:rsidP="00EB228F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Style w:val="eop"/>
          <w:rFonts w:ascii="Bookman Old Style" w:hAnsi="Bookman Old Style"/>
          <w:sz w:val="28"/>
          <w:szCs w:val="28"/>
        </w:rPr>
      </w:pPr>
      <w:r w:rsidRPr="00EB228F">
        <w:rPr>
          <w:rStyle w:val="normaltextrun"/>
          <w:rFonts w:ascii="Bookman Old Style" w:hAnsi="Bookman Old Style"/>
          <w:sz w:val="28"/>
          <w:szCs w:val="28"/>
        </w:rPr>
        <w:t>Alicja pomyślała, że niegrzecznie byłoby odpowiedzieć „nie”, choć nie miała najmniejszej ochoty na ciastko. Wzięła je zatem i zjadła tak sumiennie, jak tylko potrafiła: był to BARDZO suchy biszkopt, tak bardzo, że pomyślała sobie, że nigdy w życiu nie była tak bliska uduszenia się.</w:t>
      </w:r>
      <w:r w:rsidRPr="00EB228F">
        <w:rPr>
          <w:rStyle w:val="eop"/>
          <w:rFonts w:ascii="Bookman Old Style" w:hAnsi="Bookman Old Style"/>
          <w:sz w:val="28"/>
          <w:szCs w:val="28"/>
        </w:rPr>
        <w:t> </w:t>
      </w:r>
    </w:p>
    <w:p w14:paraId="4FB1E8F7" w14:textId="7743194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642DB8EB" w14:textId="491C0096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4B9EE03F" w14:textId="7C0C16CC" w:rsidR="00873F32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Rozejrzyjmy się </w:t>
      </w:r>
      <w:r w:rsidR="00AD5121">
        <w:rPr>
          <w:rFonts w:ascii="Bookman Old Style" w:hAnsi="Bookman Old Style"/>
          <w:sz w:val="28"/>
          <w:szCs w:val="28"/>
        </w:rPr>
        <w:t>dookoła</w:t>
      </w:r>
      <w:r w:rsidRPr="00EB228F">
        <w:rPr>
          <w:rFonts w:ascii="Bookman Old Style" w:hAnsi="Bookman Old Style"/>
          <w:sz w:val="28"/>
          <w:szCs w:val="28"/>
        </w:rPr>
        <w:t>: rok 2025 jest rekordowy pod względem nakładów PKB na naukę i szkolnictwo wyższe. Rekordowy, bo od początku XXI wieku tak niskich nakładów nie było. Ale… - biegniemy dalej – będą. W roku 2026</w:t>
      </w:r>
      <w:r w:rsidR="00AD5121">
        <w:rPr>
          <w:rFonts w:ascii="Bookman Old Style" w:hAnsi="Bookman Old Style"/>
          <w:sz w:val="28"/>
          <w:szCs w:val="28"/>
        </w:rPr>
        <w:t xml:space="preserve"> ten % będzie jeszcze mniejszy</w:t>
      </w:r>
      <w:r w:rsidRPr="00EB228F">
        <w:rPr>
          <w:rFonts w:ascii="Bookman Old Style" w:hAnsi="Bookman Old Style"/>
          <w:sz w:val="28"/>
          <w:szCs w:val="28"/>
        </w:rPr>
        <w:t xml:space="preserve">. W roku 2025 podwyżka płac dla pracowników uczelni wynosiła 5%, w roku kolejnym wynieść ma 3%. </w:t>
      </w:r>
      <w:r w:rsidR="00873F32" w:rsidRPr="00EB228F">
        <w:rPr>
          <w:rFonts w:ascii="Bookman Old Style" w:hAnsi="Bookman Old Style"/>
          <w:sz w:val="28"/>
          <w:szCs w:val="28"/>
        </w:rPr>
        <w:t xml:space="preserve">W tym roku akademickim zrekrutowaliśmy mniej studentów z zagranicy na pełen cykl studiów, bo tylko 666. Z tej liczby </w:t>
      </w:r>
      <w:r w:rsidR="00AD5121">
        <w:rPr>
          <w:rFonts w:ascii="Bookman Old Style" w:hAnsi="Bookman Old Style"/>
          <w:sz w:val="28"/>
          <w:szCs w:val="28"/>
        </w:rPr>
        <w:t xml:space="preserve">tylko </w:t>
      </w:r>
      <w:r w:rsidR="00873F32" w:rsidRPr="00EB228F">
        <w:rPr>
          <w:rFonts w:ascii="Bookman Old Style" w:hAnsi="Bookman Old Style"/>
          <w:sz w:val="28"/>
          <w:szCs w:val="28"/>
        </w:rPr>
        <w:t xml:space="preserve">30 otrzymało wizy. </w:t>
      </w:r>
    </w:p>
    <w:p w14:paraId="3107A2E7" w14:textId="0D01567B" w:rsidR="00873F32" w:rsidRPr="00EB228F" w:rsidRDefault="00873F32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075F6901" w14:textId="2D278BF0" w:rsidR="00873F32" w:rsidRDefault="00873F32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 w:rsidRPr="00EB228F">
        <w:rPr>
          <w:rFonts w:ascii="Bookman Old Style" w:hAnsi="Bookman Old Style"/>
          <w:sz w:val="28"/>
          <w:szCs w:val="28"/>
        </w:rPr>
        <w:t xml:space="preserve">Inauguracja roku akademickiego to święto uniwersytetu, </w:t>
      </w:r>
      <w:r w:rsidR="00EB228F">
        <w:rPr>
          <w:rFonts w:ascii="Bookman Old Style" w:hAnsi="Bookman Old Style"/>
          <w:sz w:val="28"/>
          <w:szCs w:val="28"/>
        </w:rPr>
        <w:t xml:space="preserve">święto radosne i nie miejsce na to, by </w:t>
      </w:r>
      <w:r w:rsidRPr="00EB228F">
        <w:rPr>
          <w:rFonts w:ascii="Bookman Old Style" w:hAnsi="Bookman Old Style"/>
          <w:sz w:val="28"/>
          <w:szCs w:val="28"/>
        </w:rPr>
        <w:t>streszczać Państwu wszystki</w:t>
      </w:r>
      <w:r w:rsidR="00EB228F">
        <w:rPr>
          <w:rFonts w:ascii="Bookman Old Style" w:hAnsi="Bookman Old Style"/>
          <w:sz w:val="28"/>
          <w:szCs w:val="28"/>
        </w:rPr>
        <w:t>e</w:t>
      </w:r>
      <w:r w:rsidRPr="00EB228F">
        <w:rPr>
          <w:rFonts w:ascii="Bookman Old Style" w:hAnsi="Bookman Old Style"/>
          <w:sz w:val="28"/>
          <w:szCs w:val="28"/>
        </w:rPr>
        <w:t xml:space="preserve"> wysiłk</w:t>
      </w:r>
      <w:r w:rsidR="00EB228F">
        <w:rPr>
          <w:rFonts w:ascii="Bookman Old Style" w:hAnsi="Bookman Old Style"/>
          <w:sz w:val="28"/>
          <w:szCs w:val="28"/>
        </w:rPr>
        <w:t>i</w:t>
      </w:r>
      <w:r w:rsidRPr="00EB228F">
        <w:rPr>
          <w:rFonts w:ascii="Bookman Old Style" w:hAnsi="Bookman Old Style"/>
          <w:sz w:val="28"/>
          <w:szCs w:val="28"/>
        </w:rPr>
        <w:t>, które jako uczelnia i jako Konferencja Rektorów Akademickich Szkół Polskich podejmowaliśmy, by zmienić bieg rzeczy, by naszej Alicji podać przynajmniej odrobinę wody zamiast suchego biszkopta. Z żalem powiem: nie udało się. Ale może się uda</w:t>
      </w:r>
      <w:r w:rsidR="00EB228F">
        <w:rPr>
          <w:rFonts w:ascii="Bookman Old Style" w:hAnsi="Bookman Old Style"/>
          <w:sz w:val="28"/>
          <w:szCs w:val="28"/>
        </w:rPr>
        <w:t xml:space="preserve"> – pod warunkiem jednak, że </w:t>
      </w:r>
      <w:r w:rsidR="00F8609C">
        <w:rPr>
          <w:rFonts w:ascii="Bookman Old Style" w:hAnsi="Bookman Old Style"/>
          <w:sz w:val="28"/>
          <w:szCs w:val="28"/>
        </w:rPr>
        <w:t>dokona się wyraźna zmiana. Deklaratywne wsparcie, za którym nie idzie konstruktywny dialog ze środowiskiem akademickim, które nie przekłada się na konkretne działania</w:t>
      </w:r>
      <w:r w:rsidR="0065311F">
        <w:rPr>
          <w:rFonts w:ascii="Bookman Old Style" w:hAnsi="Bookman Old Style"/>
          <w:sz w:val="28"/>
          <w:szCs w:val="28"/>
        </w:rPr>
        <w:t>,</w:t>
      </w:r>
      <w:r w:rsidR="00F8609C">
        <w:rPr>
          <w:rFonts w:ascii="Bookman Old Style" w:hAnsi="Bookman Old Style"/>
          <w:sz w:val="28"/>
          <w:szCs w:val="28"/>
        </w:rPr>
        <w:t xml:space="preserve"> pozostaje pustym hasłem. Nie mówmy zatem o innowacjach, jeśli polskim badaczom brakuje pieniędzy na </w:t>
      </w:r>
      <w:r w:rsidR="00D83681">
        <w:rPr>
          <w:rFonts w:ascii="Bookman Old Style" w:hAnsi="Bookman Old Style"/>
          <w:sz w:val="28"/>
          <w:szCs w:val="28"/>
        </w:rPr>
        <w:t>podstawowe</w:t>
      </w:r>
      <w:r w:rsidR="00F8609C">
        <w:rPr>
          <w:rFonts w:ascii="Bookman Old Style" w:hAnsi="Bookman Old Style"/>
          <w:sz w:val="28"/>
          <w:szCs w:val="28"/>
        </w:rPr>
        <w:t xml:space="preserve"> bada</w:t>
      </w:r>
      <w:r w:rsidR="00D83681">
        <w:rPr>
          <w:rFonts w:ascii="Bookman Old Style" w:hAnsi="Bookman Old Style"/>
          <w:sz w:val="28"/>
          <w:szCs w:val="28"/>
        </w:rPr>
        <w:t>nia</w:t>
      </w:r>
      <w:r w:rsidR="00F8609C">
        <w:rPr>
          <w:rFonts w:ascii="Bookman Old Style" w:hAnsi="Bookman Old Style"/>
          <w:sz w:val="28"/>
          <w:szCs w:val="28"/>
        </w:rPr>
        <w:t>. Nie mówmy o bezpieczeństwie, jeśli ma ono opierać się na zakupach obcych sprzętów i l</w:t>
      </w:r>
      <w:r w:rsidR="00D83681">
        <w:rPr>
          <w:rFonts w:ascii="Bookman Old Style" w:hAnsi="Bookman Old Style"/>
          <w:sz w:val="28"/>
          <w:szCs w:val="28"/>
        </w:rPr>
        <w:t>i</w:t>
      </w:r>
      <w:r w:rsidR="00F8609C">
        <w:rPr>
          <w:rFonts w:ascii="Bookman Old Style" w:hAnsi="Bookman Old Style"/>
          <w:sz w:val="28"/>
          <w:szCs w:val="28"/>
        </w:rPr>
        <w:t>cencji, bez inwestowania w rodzime technologie. Nie mówmy o gospodarce opartej na wiedzy bez wypracowania systemu zachęcającego polskie firmy do współpracy z polskimi uczelniami. Nie mówmy wreszcie o znaczeniu Polski na arenie międzynarodowej, zamykając drzwi do polskich uczelni studentom i badaczom z innych krajów, piętrząc przed nimi trudności z uzyskaniem wizy czy prawa do stałego pobytu.</w:t>
      </w:r>
    </w:p>
    <w:p w14:paraId="12D34C4E" w14:textId="1405F172" w:rsidR="00F8609C" w:rsidRDefault="00F8609C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Polskie nauce nie pomoże wysłanie w kosmos jednego – </w:t>
      </w:r>
      <w:r w:rsidR="00D83681">
        <w:rPr>
          <w:rFonts w:ascii="Bookman Old Style" w:hAnsi="Bookman Old Style"/>
          <w:sz w:val="28"/>
          <w:szCs w:val="28"/>
        </w:rPr>
        <w:t xml:space="preserve">nawet </w:t>
      </w:r>
      <w:r>
        <w:rPr>
          <w:rFonts w:ascii="Bookman Old Style" w:hAnsi="Bookman Old Style"/>
          <w:sz w:val="28"/>
          <w:szCs w:val="28"/>
        </w:rPr>
        <w:t xml:space="preserve">wspaniałego – kosmonauty, nawet jeśli poleciał tam w towarzystwie niesporczaków, wyhodowanych nota bene przy udziale naukowców z UAM. Polskim uczelniom potrzebni są młodzi ludzie decydujący się na pozostanie w murach uniwersytetów, by prowadzić eksperymenty, poszukiwać prawdy w poczuciu, że są potrzebni i cenieni. </w:t>
      </w:r>
    </w:p>
    <w:p w14:paraId="30053346" w14:textId="27410126" w:rsidR="00F8609C" w:rsidRDefault="00F8609C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Nie służy temu</w:t>
      </w:r>
      <w:r w:rsidR="00943CDE">
        <w:rPr>
          <w:rFonts w:ascii="Bookman Old Style" w:hAnsi="Bookman Old Style"/>
          <w:sz w:val="28"/>
          <w:szCs w:val="28"/>
        </w:rPr>
        <w:t xml:space="preserve"> zasada zbiorowej odpowiedzialności rozciągająca się na wszystkie instytucje szkolnictwa wyższego i nauki -podczas, gdy nie wyciąga się konsekwencji wobec tych nielicznych, którzy faktycznie zawinili. Nie służy temu brak spójności, </w:t>
      </w:r>
      <w:proofErr w:type="spellStart"/>
      <w:r w:rsidR="00943CDE">
        <w:rPr>
          <w:rFonts w:ascii="Bookman Old Style" w:hAnsi="Bookman Old Style"/>
          <w:sz w:val="28"/>
          <w:szCs w:val="28"/>
        </w:rPr>
        <w:t>ponadpolitycznej</w:t>
      </w:r>
      <w:proofErr w:type="spellEnd"/>
      <w:r w:rsidR="00943CDE">
        <w:rPr>
          <w:rFonts w:ascii="Bookman Old Style" w:hAnsi="Bookman Old Style"/>
          <w:sz w:val="28"/>
          <w:szCs w:val="28"/>
        </w:rPr>
        <w:t xml:space="preserve"> strategii rozwoju nauki i edukacji, obejmującej także plan finansowania nauki oraz systemowego i systematycznego zachęcania biznesu do współpracy z nauką. </w:t>
      </w:r>
    </w:p>
    <w:p w14:paraId="11DCA496" w14:textId="77777777" w:rsidR="00943CDE" w:rsidRDefault="00943CDE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3DD82FCF" w14:textId="62FDB489" w:rsidR="00943CDE" w:rsidRDefault="00943CDE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Jestem przekonana, że jest jeszcze czas na zwrot, czas na namysł, czas na spełnienie deklaracji,</w:t>
      </w:r>
      <w:r w:rsidR="000F310B">
        <w:rPr>
          <w:rFonts w:ascii="Bookman Old Style" w:hAnsi="Bookman Old Style"/>
          <w:sz w:val="28"/>
          <w:szCs w:val="28"/>
        </w:rPr>
        <w:t xml:space="preserve"> które wielokrotnie słyszeliśmy.</w:t>
      </w:r>
    </w:p>
    <w:p w14:paraId="42B18A71" w14:textId="6040C5F9" w:rsidR="000F310B" w:rsidRDefault="000F310B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Tak. Nauka niesie ze sobą ryzyko, nie daje szybkich zysków, nie daje gwarancji, że każdy eksperyment przełoży się na komercjalizacyjny czy ekonomiczny sukces. Ale – co stało się już </w:t>
      </w:r>
      <w:r w:rsidR="00D83681">
        <w:rPr>
          <w:rFonts w:ascii="Bookman Old Style" w:hAnsi="Bookman Old Style"/>
          <w:sz w:val="28"/>
          <w:szCs w:val="28"/>
        </w:rPr>
        <w:t>stwierdzeniem</w:t>
      </w:r>
      <w:r>
        <w:rPr>
          <w:rFonts w:ascii="Bookman Old Style" w:hAnsi="Bookman Old Style"/>
          <w:sz w:val="28"/>
          <w:szCs w:val="28"/>
        </w:rPr>
        <w:t xml:space="preserve"> bana</w:t>
      </w:r>
      <w:r w:rsidR="00D83681">
        <w:rPr>
          <w:rFonts w:ascii="Bookman Old Style" w:hAnsi="Bookman Old Style"/>
          <w:sz w:val="28"/>
          <w:szCs w:val="28"/>
        </w:rPr>
        <w:t>lnym</w:t>
      </w:r>
      <w:r>
        <w:rPr>
          <w:rFonts w:ascii="Bookman Old Style" w:hAnsi="Bookman Old Style"/>
          <w:sz w:val="28"/>
          <w:szCs w:val="28"/>
        </w:rPr>
        <w:t xml:space="preserve"> – każda złotówka zainwestowana w naukę i kształcenie młodych ludzi – zwraca się wielokrotnie. Nie tylko w postaci wymiernego zysku, ale także w tworzeniu wykształconego, mądrego społeczeństwa, zachowującego pamięć o meandrach własnych losów. Nikt nie obliczył tego, jaką stopę wzrostu przynosi każda złotówka zainwestowana w edukację, we wspieranie wartościowych osób, które wezmą w przyszłości odpowiedzialność za rozwój naszego kraju.</w:t>
      </w:r>
    </w:p>
    <w:p w14:paraId="0B6BC9C0" w14:textId="31CF0990" w:rsidR="000F310B" w:rsidRDefault="000F310B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Nauka się po prostu opłaca. Ryzyko warte jest swojej ceny. Bez niego będziemy żyli wśród </w:t>
      </w:r>
      <w:proofErr w:type="spellStart"/>
      <w:r>
        <w:rPr>
          <w:rFonts w:ascii="Bookman Old Style" w:hAnsi="Bookman Old Style"/>
          <w:sz w:val="28"/>
          <w:szCs w:val="28"/>
        </w:rPr>
        <w:t>płaskoziemców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14:paraId="3D1EF33C" w14:textId="4F269547" w:rsidR="000F310B" w:rsidRDefault="000F310B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Nauka jest atrakcyjna – o czym świadczy przykład jednego z naszych absolwentów, który postanowił podzielić się swoimi marzeniami o studiach doktorskich w Cambridge i znalazł fundusze w portfelach prywatnych osób, ale </w:t>
      </w:r>
      <w:r w:rsidR="00D83681">
        <w:rPr>
          <w:rFonts w:ascii="Bookman Old Style" w:hAnsi="Bookman Old Style"/>
          <w:sz w:val="28"/>
          <w:szCs w:val="28"/>
        </w:rPr>
        <w:t xml:space="preserve">i </w:t>
      </w:r>
      <w:r>
        <w:rPr>
          <w:rFonts w:ascii="Bookman Old Style" w:hAnsi="Bookman Old Style"/>
          <w:sz w:val="28"/>
          <w:szCs w:val="28"/>
        </w:rPr>
        <w:t xml:space="preserve">hojnego sponsora </w:t>
      </w:r>
      <w:r>
        <w:rPr>
          <w:rFonts w:ascii="Bookman Old Style" w:hAnsi="Bookman Old Style"/>
          <w:sz w:val="28"/>
          <w:szCs w:val="28"/>
        </w:rPr>
        <w:lastRenderedPageBreak/>
        <w:t>instytucjonalnego. Jest filologiem klasycznym i filozofem. Jest też marzycielem</w:t>
      </w:r>
      <w:r w:rsidR="0055027E">
        <w:rPr>
          <w:rFonts w:ascii="Bookman Old Style" w:hAnsi="Bookman Old Style"/>
          <w:sz w:val="28"/>
          <w:szCs w:val="28"/>
        </w:rPr>
        <w:t xml:space="preserve">, który zaraził swoją pasją wielu ludzi. </w:t>
      </w:r>
    </w:p>
    <w:p w14:paraId="1BD65A85" w14:textId="72D57AA8" w:rsidR="0055027E" w:rsidRDefault="0055027E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tego nam wszystkim życzę – pasji, która czyni każdą pracę piękną i poczucia sensu, które pozwala przezwyciężać wszelkie przeszkody. </w:t>
      </w:r>
    </w:p>
    <w:p w14:paraId="5A2CA9ED" w14:textId="36973F09" w:rsidR="0055027E" w:rsidRDefault="0055027E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„</w:t>
      </w:r>
      <w:r w:rsidRPr="0055027E">
        <w:rPr>
          <w:rFonts w:ascii="Bookman Old Style" w:hAnsi="Bookman Old Style"/>
          <w:sz w:val="28"/>
          <w:szCs w:val="28"/>
        </w:rPr>
        <w:t>Choć może nie zawsze sobie to uświadamiamy, to właśnie postęp nauki zmienia oblicze świata</w:t>
      </w:r>
      <w:r>
        <w:rPr>
          <w:rFonts w:ascii="Bookman Old Style" w:hAnsi="Bookman Old Style"/>
          <w:sz w:val="28"/>
          <w:szCs w:val="28"/>
        </w:rPr>
        <w:t xml:space="preserve">” – powiedział znakomity fizyk i filozof, ksiądz profesor Michał Heller. Czas, byśmy wszyscy to dobrze zrozumieli. </w:t>
      </w:r>
    </w:p>
    <w:p w14:paraId="7CC5FC19" w14:textId="77777777" w:rsidR="00616342" w:rsidRDefault="00616342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341455FE" w14:textId="77777777" w:rsidR="0055027E" w:rsidRPr="00EB228F" w:rsidRDefault="0055027E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16311E3E" w14:textId="77777777" w:rsidR="0055027E" w:rsidRPr="00DE5F16" w:rsidRDefault="0055027E" w:rsidP="0055027E">
      <w:pPr>
        <w:spacing w:line="360" w:lineRule="auto"/>
        <w:rPr>
          <w:rFonts w:ascii="Bookman Old Style" w:hAnsi="Bookman Old Style"/>
          <w:sz w:val="28"/>
          <w:szCs w:val="28"/>
        </w:rPr>
      </w:pPr>
      <w:r w:rsidRPr="00DE5F16">
        <w:rPr>
          <w:rFonts w:ascii="Bookman Old Style" w:hAnsi="Bookman Old Style"/>
          <w:sz w:val="28"/>
          <w:szCs w:val="28"/>
        </w:rPr>
        <w:t>Szanowni Państwo,</w:t>
      </w:r>
    </w:p>
    <w:p w14:paraId="7561ED23" w14:textId="77C5EA53" w:rsidR="0055027E" w:rsidRPr="00DE5F16" w:rsidRDefault="0055027E" w:rsidP="0055027E">
      <w:pPr>
        <w:spacing w:line="360" w:lineRule="auto"/>
        <w:rPr>
          <w:rFonts w:ascii="Bookman Old Style" w:hAnsi="Bookman Old Style"/>
          <w:sz w:val="28"/>
          <w:szCs w:val="28"/>
        </w:rPr>
      </w:pPr>
      <w:r w:rsidRPr="00DE5F16">
        <w:rPr>
          <w:rFonts w:ascii="Bookman Old Style" w:hAnsi="Bookman Old Style"/>
          <w:sz w:val="28"/>
          <w:szCs w:val="28"/>
        </w:rPr>
        <w:t xml:space="preserve">Za moment wypowiem magiczną formułę otwierającą rok akademicki, życząc by był on dobry, pomyślny, szczęśliwy. </w:t>
      </w:r>
      <w:r w:rsidR="00FC6369">
        <w:rPr>
          <w:rFonts w:ascii="Bookman Old Style" w:hAnsi="Bookman Old Style"/>
          <w:sz w:val="28"/>
          <w:szCs w:val="28"/>
        </w:rPr>
        <w:t>Niech te życzenia spełnią się w wymiarze zbiorowym i indywidualnym, w drobnych sprawach codziennych i wielkich, wiekopomnych projektach. Niech się spełnią najmłodszym i najstarszym. Niech się spełnią nam wszystkim.</w:t>
      </w:r>
    </w:p>
    <w:p w14:paraId="4A2174CE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53C2C33C" w14:textId="77777777" w:rsidR="00E201AA" w:rsidRPr="00EB228F" w:rsidRDefault="00E201AA" w:rsidP="00EB228F">
      <w:pPr>
        <w:pStyle w:val="paragraph"/>
        <w:spacing w:before="0" w:beforeAutospacing="0" w:after="0" w:afterAutospacing="0" w:line="360" w:lineRule="auto"/>
        <w:textAlignment w:val="baseline"/>
        <w:rPr>
          <w:rFonts w:ascii="Bookman Old Style" w:hAnsi="Bookman Old Style"/>
          <w:sz w:val="28"/>
          <w:szCs w:val="28"/>
        </w:rPr>
      </w:pPr>
    </w:p>
    <w:p w14:paraId="4B57C994" w14:textId="77777777" w:rsidR="00EF2A50" w:rsidRDefault="00EF2A50" w:rsidP="00EB228F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339E25BD" w14:textId="77777777" w:rsidR="0055027E" w:rsidRDefault="0055027E" w:rsidP="0055027E">
      <w:pPr>
        <w:rPr>
          <w:rFonts w:ascii="Bookman Old Style" w:hAnsi="Bookman Old Style"/>
          <w:sz w:val="28"/>
          <w:szCs w:val="28"/>
        </w:rPr>
      </w:pPr>
    </w:p>
    <w:p w14:paraId="791BE90A" w14:textId="3EC82044" w:rsidR="0055027E" w:rsidRPr="0055027E" w:rsidRDefault="0055027E" w:rsidP="0055027E">
      <w:pPr>
        <w:tabs>
          <w:tab w:val="left" w:pos="147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sectPr w:rsidR="0055027E" w:rsidRPr="0055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C5A"/>
    <w:multiLevelType w:val="hybridMultilevel"/>
    <w:tmpl w:val="7DF4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64AF"/>
    <w:multiLevelType w:val="hybridMultilevel"/>
    <w:tmpl w:val="D070F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228"/>
    <w:multiLevelType w:val="hybridMultilevel"/>
    <w:tmpl w:val="4A4E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B080D6">
      <w:start w:val="1"/>
      <w:numFmt w:val="decimal"/>
      <w:lvlText w:val="%2."/>
      <w:lvlJc w:val="left"/>
      <w:pPr>
        <w:tabs>
          <w:tab w:val="num" w:pos="3904"/>
        </w:tabs>
        <w:ind w:left="3904" w:hanging="360"/>
      </w:pPr>
      <w:rPr>
        <w:rFonts w:ascii="Book Antiqua" w:eastAsia="Calibri" w:hAnsi="Book Antiqua" w:cs="Times New Roman"/>
      </w:rPr>
    </w:lvl>
    <w:lvl w:ilvl="2" w:tplc="41F6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Theme="minorHAnsi" w:hAnsiTheme="majorHAnsi" w:cs="Arial"/>
      </w:r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55519"/>
    <w:multiLevelType w:val="hybridMultilevel"/>
    <w:tmpl w:val="14C66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478BA"/>
    <w:multiLevelType w:val="hybridMultilevel"/>
    <w:tmpl w:val="7BCA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A1054"/>
    <w:multiLevelType w:val="hybridMultilevel"/>
    <w:tmpl w:val="2FD2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65A"/>
    <w:multiLevelType w:val="hybridMultilevel"/>
    <w:tmpl w:val="A38EEE3E"/>
    <w:lvl w:ilvl="0" w:tplc="283ABB64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73150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569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272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837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314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892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048160">
    <w:abstractNumId w:val="2"/>
  </w:num>
  <w:num w:numId="8" w16cid:durableId="1865752466">
    <w:abstractNumId w:val="5"/>
  </w:num>
  <w:num w:numId="9" w16cid:durableId="1750422652">
    <w:abstractNumId w:val="4"/>
  </w:num>
  <w:num w:numId="10" w16cid:durableId="1399286893">
    <w:abstractNumId w:val="1"/>
  </w:num>
  <w:num w:numId="11" w16cid:durableId="1400131769">
    <w:abstractNumId w:val="6"/>
  </w:num>
  <w:num w:numId="12" w16cid:durableId="169364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A0"/>
    <w:rsid w:val="000F310B"/>
    <w:rsid w:val="00127A98"/>
    <w:rsid w:val="00170916"/>
    <w:rsid w:val="0055027E"/>
    <w:rsid w:val="005754F3"/>
    <w:rsid w:val="00586BE2"/>
    <w:rsid w:val="00616342"/>
    <w:rsid w:val="00625ACC"/>
    <w:rsid w:val="0065311F"/>
    <w:rsid w:val="007721A0"/>
    <w:rsid w:val="00805D19"/>
    <w:rsid w:val="00873F32"/>
    <w:rsid w:val="008D25FE"/>
    <w:rsid w:val="00943CDE"/>
    <w:rsid w:val="00AA4734"/>
    <w:rsid w:val="00AD5121"/>
    <w:rsid w:val="00AE37EE"/>
    <w:rsid w:val="00B26724"/>
    <w:rsid w:val="00C203D1"/>
    <w:rsid w:val="00D83681"/>
    <w:rsid w:val="00E037FC"/>
    <w:rsid w:val="00E201AA"/>
    <w:rsid w:val="00EB228F"/>
    <w:rsid w:val="00EF2A50"/>
    <w:rsid w:val="00F8609C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9C4E"/>
  <w15:chartTrackingRefBased/>
  <w15:docId w15:val="{24186BB3-FA10-4A8C-88B8-076F998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F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2A50"/>
  </w:style>
  <w:style w:type="character" w:customStyle="1" w:styleId="eop">
    <w:name w:val="eop"/>
    <w:basedOn w:val="Domylnaczcionkaakapitu"/>
    <w:rsid w:val="00EF2A50"/>
  </w:style>
  <w:style w:type="paragraph" w:styleId="Akapitzlist">
    <w:name w:val="List Paragraph"/>
    <w:basedOn w:val="Normalny"/>
    <w:uiPriority w:val="34"/>
    <w:qFormat/>
    <w:rsid w:val="00586BE2"/>
    <w:pPr>
      <w:spacing w:after="200" w:line="276" w:lineRule="auto"/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Kaniewska</dc:creator>
  <cp:keywords/>
  <dc:description/>
  <cp:lastModifiedBy>Agnieszka Książkiewicz</cp:lastModifiedBy>
  <cp:revision>6</cp:revision>
  <dcterms:created xsi:type="dcterms:W3CDTF">2025-09-30T11:13:00Z</dcterms:created>
  <dcterms:modified xsi:type="dcterms:W3CDTF">2025-10-01T11:59:00Z</dcterms:modified>
</cp:coreProperties>
</file>