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C2" w:rsidRPr="00EC38C2" w:rsidRDefault="00EC38C2" w:rsidP="00C36999">
      <w:pPr>
        <w:rPr>
          <w:rFonts w:ascii="Calibri" w:hAnsi="Calibri" w:cs="Calibri"/>
          <w:b/>
          <w:bCs/>
          <w:sz w:val="28"/>
          <w:highlight w:val="lightGray"/>
          <w:u w:val="single"/>
        </w:rPr>
      </w:pPr>
      <w:r w:rsidRPr="00EC38C2">
        <w:rPr>
          <w:rFonts w:ascii="Calibri" w:hAnsi="Calibri" w:cs="Calibri"/>
          <w:b/>
          <w:bCs/>
          <w:sz w:val="28"/>
          <w:highlight w:val="lightGray"/>
          <w:u w:val="single"/>
        </w:rPr>
        <w:t>POZNAŃSKA NAGRODA LITERACKA 2022</w:t>
      </w:r>
    </w:p>
    <w:p w:rsidR="00C36999" w:rsidRPr="00B14AF7" w:rsidRDefault="00C36999" w:rsidP="00C36999">
      <w:pPr>
        <w:rPr>
          <w:rFonts w:ascii="Calibri" w:hAnsi="Calibri" w:cs="Calibri"/>
          <w:b/>
          <w:bCs/>
          <w:sz w:val="24"/>
          <w:u w:val="single"/>
        </w:rPr>
      </w:pPr>
      <w:r w:rsidRPr="00B14AF7">
        <w:rPr>
          <w:rFonts w:ascii="Calibri" w:hAnsi="Calibri" w:cs="Calibri"/>
          <w:b/>
          <w:bCs/>
          <w:sz w:val="24"/>
          <w:highlight w:val="lightGray"/>
          <w:u w:val="single"/>
        </w:rPr>
        <w:t>LAUREAT POZNAŃSKIEJ NAGRODY LITERACKIEJ – NAGRODY IM. ADAMA MICKIEWICZA</w:t>
      </w:r>
    </w:p>
    <w:p w:rsidR="00C36999" w:rsidRPr="00B14AF7" w:rsidRDefault="00C36999" w:rsidP="00C36999">
      <w:pPr>
        <w:rPr>
          <w:rFonts w:ascii="Calibri" w:hAnsi="Calibri" w:cs="Calibri"/>
          <w:b/>
          <w:bCs/>
          <w:sz w:val="32"/>
        </w:rPr>
      </w:pPr>
      <w:r w:rsidRPr="00EC38C2">
        <w:rPr>
          <w:rFonts w:ascii="Calibri" w:hAnsi="Calibri" w:cs="Calibri"/>
          <w:b/>
          <w:bCs/>
          <w:sz w:val="28"/>
          <w:u w:val="single"/>
        </w:rPr>
        <w:t xml:space="preserve">STANISŁAW ROSIEK </w:t>
      </w:r>
      <w:r w:rsidRPr="00EC38C2">
        <w:rPr>
          <w:rFonts w:ascii="Calibri" w:hAnsi="Calibri" w:cs="Calibri"/>
          <w:b/>
          <w:bCs/>
          <w:sz w:val="28"/>
          <w:u w:val="single"/>
        </w:rPr>
        <w:br/>
      </w:r>
      <w:r w:rsidRPr="00B14AF7">
        <w:rPr>
          <w:rFonts w:ascii="Calibri" w:hAnsi="Calibri" w:cs="Calibri"/>
          <w:b/>
          <w:bCs/>
          <w:sz w:val="32"/>
        </w:rPr>
        <w:t xml:space="preserve"> </w:t>
      </w:r>
      <w:r w:rsidRPr="00B14AF7">
        <w:rPr>
          <w:rFonts w:ascii="Calibri" w:hAnsi="Calibri" w:cs="Calibri"/>
          <w:b/>
          <w:sz w:val="28"/>
        </w:rPr>
        <w:t>„</w:t>
      </w:r>
      <w:r w:rsidRPr="00B14AF7">
        <w:rPr>
          <w:rFonts w:ascii="Calibri" w:hAnsi="Calibri" w:cs="Calibri"/>
          <w:b/>
          <w:iCs/>
          <w:sz w:val="28"/>
        </w:rPr>
        <w:t>Odcięcie. Szkice wokół Brunona Schulza”</w:t>
      </w:r>
      <w:r w:rsidR="00B14AF7" w:rsidRPr="00B14AF7">
        <w:rPr>
          <w:rFonts w:ascii="Calibri" w:hAnsi="Calibri" w:cs="Calibri"/>
          <w:b/>
          <w:iCs/>
          <w:sz w:val="28"/>
        </w:rPr>
        <w:t xml:space="preserve"> (Wydawnictwo </w:t>
      </w:r>
      <w:r w:rsidR="00B14AF7" w:rsidRPr="00B14AF7">
        <w:rPr>
          <w:rFonts w:ascii="Calibri" w:hAnsi="Calibri" w:cs="Calibri"/>
          <w:b/>
          <w:sz w:val="28"/>
        </w:rPr>
        <w:t>słowo/obraz terytoria, 2021)</w:t>
      </w:r>
    </w:p>
    <w:p w:rsidR="00B14AF7" w:rsidRDefault="00233C37" w:rsidP="00EC38C2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="00B14AF7">
        <w:rPr>
          <w:rFonts w:cstheme="minorHAnsi"/>
          <w:b/>
          <w:bCs/>
        </w:rPr>
        <w:t>rof. Grzegorz Olszański: NAPISANE I NIE (słów kilka o Stanisławie Rośku)</w:t>
      </w:r>
    </w:p>
    <w:p w:rsidR="00B14AF7" w:rsidRPr="00B14AF7" w:rsidRDefault="00B14AF7" w:rsidP="00EC38C2">
      <w:pPr>
        <w:spacing w:after="0" w:line="360" w:lineRule="auto"/>
        <w:jc w:val="both"/>
        <w:rPr>
          <w:rFonts w:cstheme="minorHAnsi"/>
          <w:i/>
        </w:rPr>
      </w:pPr>
      <w:r w:rsidRPr="00B14AF7">
        <w:rPr>
          <w:rFonts w:cstheme="minorHAnsi"/>
          <w:i/>
        </w:rPr>
        <w:t xml:space="preserve">„Bardzo wielu ważnych kropek nie postawiłem. Dotyczy to zarówno pojedynczych tekstów, jak i całych książek, które na zawsze pozostały mniej lub bardziej luźnymi projektami. Moja ulubione miejsce </w:t>
      </w:r>
      <w:r w:rsidR="00C55927">
        <w:rPr>
          <w:rFonts w:cstheme="minorHAnsi"/>
          <w:i/>
        </w:rPr>
        <w:br/>
      </w:r>
      <w:r w:rsidRPr="00B14AF7">
        <w:rPr>
          <w:rFonts w:cstheme="minorHAnsi"/>
          <w:i/>
        </w:rPr>
        <w:t>to sfera intencji i natchnień. I marzeń. Marzeń o nienapisanych książkach. (…) Im dłużej się pisze, tym bardziej powiększa się obszar nienapisanego, które jest cieniem każdego słowa, niejawną stroną tego, co zyskuje w końcu jakąś językową postać” – czytamy w inicjalnym rozdziale książki „</w:t>
      </w:r>
      <w:r w:rsidRPr="00B14AF7">
        <w:rPr>
          <w:rFonts w:cstheme="minorHAnsi"/>
          <w:i/>
          <w:iCs/>
        </w:rPr>
        <w:t>[nienapisane]”</w:t>
      </w:r>
      <w:r w:rsidRPr="00B14AF7">
        <w:rPr>
          <w:rFonts w:cstheme="minorHAnsi"/>
          <w:i/>
        </w:rPr>
        <w:t>.</w:t>
      </w:r>
    </w:p>
    <w:p w:rsidR="00B14AF7" w:rsidRPr="00B14AF7" w:rsidRDefault="00B14AF7" w:rsidP="00EC38C2">
      <w:pPr>
        <w:spacing w:after="0" w:line="360" w:lineRule="auto"/>
        <w:jc w:val="both"/>
        <w:rPr>
          <w:rFonts w:cstheme="minorHAnsi"/>
          <w:i/>
        </w:rPr>
      </w:pPr>
      <w:r w:rsidRPr="00B14AF7">
        <w:rPr>
          <w:rFonts w:cstheme="minorHAnsi"/>
          <w:i/>
        </w:rPr>
        <w:t xml:space="preserve">Stanisław </w:t>
      </w:r>
      <w:proofErr w:type="spellStart"/>
      <w:r w:rsidRPr="00B14AF7">
        <w:rPr>
          <w:rFonts w:cstheme="minorHAnsi"/>
          <w:i/>
        </w:rPr>
        <w:t>Rosiek</w:t>
      </w:r>
      <w:proofErr w:type="spellEnd"/>
      <w:r w:rsidRPr="00B14AF7">
        <w:rPr>
          <w:rFonts w:cstheme="minorHAnsi"/>
          <w:i/>
        </w:rPr>
        <w:t xml:space="preserve">, jej autor, a zarazem </w:t>
      </w:r>
      <w:r w:rsidRPr="00B14AF7">
        <w:rPr>
          <w:rFonts w:cstheme="minorHAnsi"/>
          <w:b/>
          <w:bCs/>
          <w:i/>
        </w:rPr>
        <w:t>tegoroczny laureat nagrody im. Adama Mickiewicza</w:t>
      </w:r>
      <w:r w:rsidRPr="00B14AF7">
        <w:rPr>
          <w:rFonts w:cstheme="minorHAnsi"/>
          <w:i/>
        </w:rPr>
        <w:t xml:space="preserve"> </w:t>
      </w:r>
      <w:r w:rsidR="00C55927">
        <w:rPr>
          <w:rFonts w:cstheme="minorHAnsi"/>
          <w:i/>
        </w:rPr>
        <w:br/>
      </w:r>
      <w:r w:rsidRPr="00B14AF7">
        <w:rPr>
          <w:rFonts w:cstheme="minorHAnsi"/>
          <w:i/>
        </w:rPr>
        <w:t xml:space="preserve">w ramach Poznańskiej Nagrody Literackiej, zna doskonale nęcący urok tego, co potencjalne, ale ulega mu jedynie od czasu do czasu. Na szczęście! – trzeba by od razu dodać. </w:t>
      </w:r>
    </w:p>
    <w:p w:rsidR="00B14AF7" w:rsidRPr="00B14AF7" w:rsidRDefault="00B14AF7" w:rsidP="00EC38C2">
      <w:pPr>
        <w:spacing w:after="0" w:line="360" w:lineRule="auto"/>
        <w:jc w:val="both"/>
        <w:rPr>
          <w:rFonts w:cstheme="minorHAnsi"/>
          <w:i/>
        </w:rPr>
      </w:pPr>
      <w:r w:rsidRPr="00B14AF7">
        <w:rPr>
          <w:rFonts w:cstheme="minorHAnsi"/>
          <w:i/>
        </w:rPr>
        <w:t xml:space="preserve">Obszar nienapisanego, cechujący sferę pisarskich planów, nieukończonych projektów oraz marzeń </w:t>
      </w:r>
      <w:r w:rsidR="00C55927">
        <w:rPr>
          <w:rFonts w:cstheme="minorHAnsi"/>
          <w:i/>
        </w:rPr>
        <w:br/>
      </w:r>
      <w:r w:rsidRPr="00B14AF7">
        <w:rPr>
          <w:rFonts w:cstheme="minorHAnsi"/>
          <w:i/>
        </w:rPr>
        <w:t>o książkach, które dopiero powstaną, równoważony jest bowiem przez to, co zrealizowane, zmaterializowane w postaci autorskich projektów, woluminów stojących na księgarskich półkach, artykułów krążących po tekstowej orbicie. To, co nienapisane – szczęśliwie dla czytelników – swój rewers znajduje w tym, co napisane.</w:t>
      </w:r>
    </w:p>
    <w:p w:rsidR="00B14AF7" w:rsidRPr="00B14AF7" w:rsidRDefault="00B14AF7" w:rsidP="00EC38C2">
      <w:pPr>
        <w:spacing w:after="0" w:line="360" w:lineRule="auto"/>
        <w:jc w:val="both"/>
        <w:rPr>
          <w:rFonts w:cstheme="minorHAnsi"/>
          <w:i/>
        </w:rPr>
      </w:pPr>
      <w:r w:rsidRPr="00B14AF7">
        <w:rPr>
          <w:rFonts w:cstheme="minorHAnsi"/>
          <w:i/>
        </w:rPr>
        <w:t>Jest wśród tych napisanych pięć autorskich monografii („</w:t>
      </w:r>
      <w:r w:rsidRPr="00B14AF7">
        <w:rPr>
          <w:rFonts w:cstheme="minorHAnsi"/>
          <w:i/>
          <w:iCs/>
        </w:rPr>
        <w:t>Zwłoki Mickiewicza”</w:t>
      </w:r>
      <w:r w:rsidRPr="00B14AF7">
        <w:rPr>
          <w:rFonts w:cstheme="minorHAnsi"/>
          <w:i/>
        </w:rPr>
        <w:t>, „</w:t>
      </w:r>
      <w:r w:rsidRPr="00B14AF7">
        <w:rPr>
          <w:rFonts w:cstheme="minorHAnsi"/>
          <w:i/>
          <w:iCs/>
        </w:rPr>
        <w:t>[nienapisane]”</w:t>
      </w:r>
      <w:r w:rsidRPr="00B14AF7">
        <w:rPr>
          <w:rFonts w:cstheme="minorHAnsi"/>
          <w:i/>
        </w:rPr>
        <w:t>, „</w:t>
      </w:r>
      <w:r w:rsidRPr="00B14AF7">
        <w:rPr>
          <w:rFonts w:cstheme="minorHAnsi"/>
          <w:i/>
          <w:iCs/>
        </w:rPr>
        <w:t>Władza słowa”</w:t>
      </w:r>
      <w:r w:rsidRPr="00B14AF7">
        <w:rPr>
          <w:rFonts w:cstheme="minorHAnsi"/>
          <w:i/>
        </w:rPr>
        <w:t xml:space="preserve">, </w:t>
      </w:r>
      <w:r w:rsidRPr="00B14AF7">
        <w:rPr>
          <w:rFonts w:cstheme="minorHAnsi"/>
          <w:i/>
          <w:iCs/>
        </w:rPr>
        <w:t>„Mickiewicz (po śmierci)”</w:t>
      </w:r>
      <w:r w:rsidRPr="00B14AF7">
        <w:rPr>
          <w:rFonts w:cstheme="minorHAnsi"/>
          <w:i/>
        </w:rPr>
        <w:t>, „</w:t>
      </w:r>
      <w:r w:rsidRPr="00B14AF7">
        <w:rPr>
          <w:rFonts w:cstheme="minorHAnsi"/>
          <w:i/>
          <w:iCs/>
        </w:rPr>
        <w:t>Odcięcie”</w:t>
      </w:r>
      <w:r w:rsidRPr="00B14AF7">
        <w:rPr>
          <w:rFonts w:cstheme="minorHAnsi"/>
          <w:i/>
        </w:rPr>
        <w:t xml:space="preserve">), jedna niezwykle ważna książka powstała </w:t>
      </w:r>
      <w:r w:rsidR="00C55927">
        <w:rPr>
          <w:rFonts w:cstheme="minorHAnsi"/>
          <w:i/>
        </w:rPr>
        <w:br/>
      </w:r>
      <w:r w:rsidRPr="00B14AF7">
        <w:rPr>
          <w:rFonts w:cstheme="minorHAnsi"/>
          <w:i/>
        </w:rPr>
        <w:t>w duecie ze Stefanem Chwinem („Bez autorytetu”) oraz pokaźna liczba artykułów naukowych, słownikowych haseł („</w:t>
      </w:r>
      <w:r w:rsidRPr="00B14AF7">
        <w:rPr>
          <w:rFonts w:cstheme="minorHAnsi"/>
          <w:i/>
          <w:iCs/>
        </w:rPr>
        <w:t>Słownik schulzowski”</w:t>
      </w:r>
      <w:r w:rsidRPr="00B14AF7">
        <w:rPr>
          <w:rFonts w:cstheme="minorHAnsi"/>
          <w:i/>
        </w:rPr>
        <w:t xml:space="preserve">!), błyskotliwych esejów. </w:t>
      </w:r>
    </w:p>
    <w:p w:rsidR="00B14AF7" w:rsidRPr="00B14AF7" w:rsidRDefault="00B14AF7" w:rsidP="00EC38C2">
      <w:pPr>
        <w:spacing w:after="0" w:line="360" w:lineRule="auto"/>
        <w:jc w:val="both"/>
        <w:rPr>
          <w:rFonts w:cstheme="minorHAnsi"/>
          <w:i/>
        </w:rPr>
      </w:pPr>
      <w:r w:rsidRPr="00B14AF7">
        <w:rPr>
          <w:rFonts w:cstheme="minorHAnsi"/>
          <w:i/>
        </w:rPr>
        <w:t xml:space="preserve">Do tej listy można dodać – gest ryzykowny, ale uzasadniony, nietrudno zobaczyć w nim korelację między Rośkiem-autorem a Rośkiem-wydawcą – mnogość tytułów, bez których trudno sobie wyobrazić bibliotekę nowoczesnego humanisty. W tej sprawie lista zasług Stanisława Rośka jest wręcz niebywała, a zarazem wprost proporcjonalna do liczby ważnych </w:t>
      </w:r>
      <w:r w:rsidR="00233C37">
        <w:rPr>
          <w:rFonts w:cstheme="minorHAnsi"/>
          <w:i/>
        </w:rPr>
        <w:t>książek, które dzięki niemu znam</w:t>
      </w:r>
      <w:r w:rsidRPr="00B14AF7">
        <w:rPr>
          <w:rFonts w:cstheme="minorHAnsi"/>
          <w:i/>
        </w:rPr>
        <w:t xml:space="preserve">y, czytamy, cytujemy. </w:t>
      </w:r>
    </w:p>
    <w:p w:rsidR="00B14AF7" w:rsidRPr="00B14AF7" w:rsidRDefault="00B14AF7" w:rsidP="00EC38C2">
      <w:pPr>
        <w:spacing w:after="0" w:line="360" w:lineRule="auto"/>
        <w:jc w:val="both"/>
        <w:rPr>
          <w:rFonts w:cstheme="minorHAnsi"/>
          <w:i/>
        </w:rPr>
      </w:pPr>
      <w:r w:rsidRPr="00B14AF7">
        <w:rPr>
          <w:rFonts w:cstheme="minorHAnsi"/>
          <w:i/>
        </w:rPr>
        <w:t>„Bardzo wielu ważnych kropek nie postawiłem” – powiada autor „</w:t>
      </w:r>
      <w:r w:rsidRPr="00B14AF7">
        <w:rPr>
          <w:rFonts w:cstheme="minorHAnsi"/>
          <w:i/>
          <w:iCs/>
        </w:rPr>
        <w:t>[nienapisanego]”.</w:t>
      </w:r>
      <w:r w:rsidRPr="00B14AF7">
        <w:rPr>
          <w:rFonts w:cstheme="minorHAnsi"/>
          <w:i/>
        </w:rPr>
        <w:t xml:space="preserve"> Pustkę, ten brak, tę potencjalność na szczęście wynagradzają nam kropki, które udało się jednak postawić.</w:t>
      </w:r>
    </w:p>
    <w:p w:rsidR="00C36999" w:rsidRDefault="00C36999" w:rsidP="00C36999">
      <w:pPr>
        <w:rPr>
          <w:rFonts w:ascii="Calibri" w:hAnsi="Calibri" w:cs="Calibri"/>
          <w:b/>
          <w:bCs/>
        </w:rPr>
      </w:pPr>
    </w:p>
    <w:p w:rsidR="00C36999" w:rsidRPr="00C36999" w:rsidRDefault="00C36999" w:rsidP="00C5592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STANISŁAW ROSIEK </w:t>
      </w:r>
      <w:r>
        <w:rPr>
          <w:rFonts w:ascii="Calibri" w:hAnsi="Calibri" w:cs="Calibri"/>
          <w:bCs/>
        </w:rPr>
        <w:t>(ur. 1953</w:t>
      </w:r>
      <w:r w:rsidRPr="00C36999">
        <w:rPr>
          <w:rFonts w:ascii="Calibri" w:hAnsi="Calibri" w:cs="Calibri"/>
          <w:bCs/>
        </w:rPr>
        <w:t>)</w:t>
      </w:r>
      <w:r>
        <w:rPr>
          <w:rFonts w:ascii="Calibri" w:hAnsi="Calibri" w:cs="Calibri"/>
          <w:bCs/>
        </w:rPr>
        <w:t xml:space="preserve"> </w:t>
      </w:r>
      <w:r w:rsidRPr="00C36999">
        <w:rPr>
          <w:rFonts w:ascii="Calibri" w:eastAsia="Times New Roman" w:hAnsi="Calibri" w:cs="Calibri"/>
        </w:rPr>
        <w:t>–</w:t>
      </w:r>
      <w:r>
        <w:rPr>
          <w:rFonts w:ascii="Calibri" w:hAnsi="Calibri" w:cs="Calibri"/>
          <w:b/>
          <w:bCs/>
        </w:rPr>
        <w:t xml:space="preserve"> </w:t>
      </w:r>
      <w:r w:rsidRPr="00EC38C2">
        <w:rPr>
          <w:rFonts w:ascii="Calibri" w:hAnsi="Calibri" w:cs="Calibri"/>
          <w:bCs/>
        </w:rPr>
        <w:t>h</w:t>
      </w:r>
      <w:r>
        <w:rPr>
          <w:rFonts w:ascii="Calibri" w:hAnsi="Calibri" w:cs="Calibri"/>
        </w:rPr>
        <w:t xml:space="preserve">istoryk literatury, eseista i wydawca. Pracuje (od 1977 r.) </w:t>
      </w:r>
      <w:r w:rsidR="00C55927">
        <w:rPr>
          <w:rFonts w:ascii="Calibri" w:hAnsi="Calibri" w:cs="Calibri"/>
        </w:rPr>
        <w:br/>
      </w:r>
      <w:r>
        <w:rPr>
          <w:rFonts w:ascii="Calibri" w:hAnsi="Calibri" w:cs="Calibri"/>
        </w:rPr>
        <w:t>w Instytucie Filologii Polskiej Uniwersytetu Gdańskiego. Był członkiem redakcji „</w:t>
      </w:r>
      <w:proofErr w:type="spellStart"/>
      <w:r>
        <w:rPr>
          <w:rFonts w:ascii="Calibri" w:hAnsi="Calibri" w:cs="Calibri"/>
        </w:rPr>
        <w:t>Litterariów</w:t>
      </w:r>
      <w:proofErr w:type="spellEnd"/>
      <w:r>
        <w:rPr>
          <w:rFonts w:ascii="Calibri" w:hAnsi="Calibri" w:cs="Calibri"/>
        </w:rPr>
        <w:t>”, „Punktu” i „Podpunktu”, a także rocznika „Punkt po Punkcie”. Współredagował z Marią Janion trzy tomy z serii „Transgresje” (</w:t>
      </w:r>
      <w:r w:rsidR="00B14AF7">
        <w:rPr>
          <w:rFonts w:ascii="Calibri" w:hAnsi="Calibri" w:cs="Calibri"/>
        </w:rPr>
        <w:t>„</w:t>
      </w:r>
      <w:r w:rsidRPr="00B14AF7">
        <w:rPr>
          <w:rFonts w:ascii="Calibri" w:hAnsi="Calibri" w:cs="Calibri"/>
          <w:iCs/>
        </w:rPr>
        <w:t>Galernicy wrażliwości</w:t>
      </w:r>
      <w:r w:rsidR="00B14AF7">
        <w:rPr>
          <w:rFonts w:ascii="Calibri" w:hAnsi="Calibri" w:cs="Calibri"/>
          <w:iCs/>
        </w:rPr>
        <w:t>”</w:t>
      </w:r>
      <w:r w:rsidRPr="00B14AF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1981; </w:t>
      </w:r>
      <w:r w:rsidR="00B14AF7">
        <w:rPr>
          <w:rFonts w:ascii="Calibri" w:hAnsi="Calibri" w:cs="Calibri"/>
        </w:rPr>
        <w:t>„</w:t>
      </w:r>
      <w:r w:rsidRPr="00B14AF7">
        <w:rPr>
          <w:rFonts w:ascii="Calibri" w:hAnsi="Calibri" w:cs="Calibri"/>
          <w:iCs/>
        </w:rPr>
        <w:t>Osoby</w:t>
      </w:r>
      <w:r w:rsidR="00B14AF7">
        <w:rPr>
          <w:rFonts w:ascii="Calibri" w:hAnsi="Calibri" w:cs="Calibri"/>
          <w:iCs/>
        </w:rPr>
        <w:t>”</w:t>
      </w:r>
      <w:r>
        <w:rPr>
          <w:rFonts w:ascii="Calibri" w:hAnsi="Calibri" w:cs="Calibri"/>
        </w:rPr>
        <w:t xml:space="preserve">, 1984; </w:t>
      </w:r>
      <w:r w:rsidR="00B14AF7">
        <w:rPr>
          <w:rFonts w:ascii="Calibri" w:hAnsi="Calibri" w:cs="Calibri"/>
        </w:rPr>
        <w:t>„</w:t>
      </w:r>
      <w:r w:rsidRPr="00B14AF7">
        <w:rPr>
          <w:rFonts w:ascii="Calibri" w:hAnsi="Calibri" w:cs="Calibri"/>
          <w:iCs/>
        </w:rPr>
        <w:t>Maski</w:t>
      </w:r>
      <w:r w:rsidR="00B14AF7">
        <w:rPr>
          <w:rFonts w:ascii="Calibri" w:hAnsi="Calibri" w:cs="Calibri"/>
          <w:iCs/>
        </w:rPr>
        <w:t>”</w:t>
      </w:r>
      <w:r>
        <w:rPr>
          <w:rFonts w:ascii="Calibri" w:hAnsi="Calibri" w:cs="Calibri"/>
        </w:rPr>
        <w:t>, 1986). W latach 70. zajmował się krytyką literacką. Razem ze Stefanem Chwinem napisał książkę „</w:t>
      </w:r>
      <w:r w:rsidRPr="00C36999">
        <w:rPr>
          <w:rFonts w:ascii="Calibri" w:hAnsi="Calibri" w:cs="Calibri"/>
          <w:iCs/>
        </w:rPr>
        <w:t>Bez autorytetu. Szkice</w:t>
      </w:r>
      <w:r>
        <w:rPr>
          <w:rFonts w:ascii="Calibri" w:hAnsi="Calibri" w:cs="Calibri"/>
          <w:iCs/>
        </w:rPr>
        <w:t>”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(1981), za którą w 1983 r. otrzymał nagrodę Fundacji im. Koście</w:t>
      </w:r>
      <w:r w:rsidR="00233C37">
        <w:rPr>
          <w:rFonts w:ascii="Calibri" w:hAnsi="Calibri" w:cs="Calibri"/>
        </w:rPr>
        <w:t>lskich. Jest współzałożycielem W</w:t>
      </w:r>
      <w:r>
        <w:rPr>
          <w:rFonts w:ascii="Calibri" w:hAnsi="Calibri" w:cs="Calibri"/>
        </w:rPr>
        <w:t xml:space="preserve">ydawnictwa słowo/obraz terytoria, którym jako redaktor naczelny (a później także jako prezes) kieruje od 1995 r. – wydawnictwo wydało w tym czasie ponad tysiąc tytułów z zakresu humanistyki, literatury i sztuki. Jest autorem (pod pseudonimem Stanisław </w:t>
      </w:r>
      <w:proofErr w:type="spellStart"/>
      <w:r>
        <w:rPr>
          <w:rFonts w:ascii="Calibri" w:hAnsi="Calibri" w:cs="Calibri"/>
        </w:rPr>
        <w:t>Salij</w:t>
      </w:r>
      <w:proofErr w:type="spellEnd"/>
      <w:r>
        <w:rPr>
          <w:rFonts w:ascii="Calibri" w:hAnsi="Calibri" w:cs="Calibri"/>
        </w:rPr>
        <w:t xml:space="preserve">) około trzystu książkowych projektów graficznych – niektóre z nich nagrodzono. </w:t>
      </w:r>
    </w:p>
    <w:p w:rsidR="00C36999" w:rsidRDefault="00C36999" w:rsidP="00C559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 czasów studiów związany z Uniwersytetem Gdańskim. Doktorat obronił w 1986 r. na podstawie pracy „</w:t>
      </w:r>
      <w:r w:rsidRPr="00C36999">
        <w:rPr>
          <w:rFonts w:ascii="Calibri" w:hAnsi="Calibri" w:cs="Calibri"/>
          <w:iCs/>
        </w:rPr>
        <w:t>Pisanie i egzystencja. Dylematy Tadeusza Peipera</w:t>
      </w:r>
      <w:r>
        <w:rPr>
          <w:rFonts w:ascii="Calibri" w:hAnsi="Calibri" w:cs="Calibri"/>
          <w:iCs/>
        </w:rPr>
        <w:t>”</w:t>
      </w:r>
      <w:r w:rsidRPr="00C3699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Jako dydaktyk prowadził zajęcia z poetyki, teorii literatury, metodologii badań literackich i edytorstwa. Wypromował kilkudziesięciu magistrów </w:t>
      </w:r>
      <w:r w:rsidR="00C55927">
        <w:rPr>
          <w:rFonts w:ascii="Calibri" w:hAnsi="Calibri" w:cs="Calibri"/>
        </w:rPr>
        <w:br/>
      </w:r>
      <w:r>
        <w:rPr>
          <w:rFonts w:ascii="Calibri" w:hAnsi="Calibri" w:cs="Calibri"/>
        </w:rPr>
        <w:t>i dziewięciu doktorów. W ramach pracy naukowej zajmował się w latach dziewięćdziesiątych kultem pośmiertnym Adama Mickiewicza. W 1997 r.  opublikował książkę „</w:t>
      </w:r>
      <w:r w:rsidRPr="00C36999">
        <w:rPr>
          <w:rFonts w:ascii="Calibri" w:hAnsi="Calibri" w:cs="Calibri"/>
          <w:iCs/>
        </w:rPr>
        <w:t xml:space="preserve">Zwłoki Mickiewicza. Próba </w:t>
      </w:r>
      <w:proofErr w:type="spellStart"/>
      <w:r w:rsidRPr="00C36999">
        <w:rPr>
          <w:rFonts w:ascii="Calibri" w:hAnsi="Calibri" w:cs="Calibri"/>
          <w:iCs/>
        </w:rPr>
        <w:t>nekrografii</w:t>
      </w:r>
      <w:proofErr w:type="spellEnd"/>
      <w:r w:rsidRPr="00C36999">
        <w:rPr>
          <w:rFonts w:ascii="Calibri" w:hAnsi="Calibri" w:cs="Calibri"/>
          <w:iCs/>
        </w:rPr>
        <w:t xml:space="preserve"> poety</w:t>
      </w:r>
      <w:r>
        <w:rPr>
          <w:rFonts w:ascii="Calibri" w:hAnsi="Calibri" w:cs="Calibri"/>
          <w:iCs/>
        </w:rPr>
        <w:t>”</w:t>
      </w:r>
      <w:r w:rsidRPr="00C369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 na jej podstawie uzyskał rok później stopień doktora habilitowanego. Kontynuacją tych badań stała się wydana w 2013 roku książka „</w:t>
      </w:r>
      <w:r w:rsidRPr="00C36999">
        <w:rPr>
          <w:rFonts w:ascii="Calibri" w:hAnsi="Calibri" w:cs="Calibri"/>
          <w:iCs/>
        </w:rPr>
        <w:t>Mickiewicz (po śmierci)</w:t>
      </w:r>
      <w:r>
        <w:rPr>
          <w:rFonts w:ascii="Calibri" w:hAnsi="Calibri" w:cs="Calibri"/>
          <w:iCs/>
        </w:rPr>
        <w:t>”</w:t>
      </w:r>
      <w:r w:rsidRPr="00C3699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dzięki której w 2016 r. nadano mu tytuł profesora. W badaniach mickiewiczowskich –  obok </w:t>
      </w:r>
      <w:proofErr w:type="spellStart"/>
      <w:r>
        <w:rPr>
          <w:rFonts w:ascii="Calibri" w:hAnsi="Calibri" w:cs="Calibri"/>
        </w:rPr>
        <w:t>nekrografii</w:t>
      </w:r>
      <w:proofErr w:type="spellEnd"/>
      <w:r>
        <w:rPr>
          <w:rFonts w:ascii="Calibri" w:hAnsi="Calibri" w:cs="Calibri"/>
        </w:rPr>
        <w:t xml:space="preserve"> – zajmował się także naukową recepcją Mickiewicza. Plonem tych zainteresowań stała się wydana </w:t>
      </w:r>
      <w:r w:rsidR="00C55927">
        <w:rPr>
          <w:rFonts w:ascii="Calibri" w:hAnsi="Calibri" w:cs="Calibri"/>
        </w:rPr>
        <w:br/>
      </w:r>
      <w:r>
        <w:rPr>
          <w:rFonts w:ascii="Calibri" w:hAnsi="Calibri" w:cs="Calibri"/>
        </w:rPr>
        <w:t>w 2011 roku antologia „</w:t>
      </w:r>
      <w:r>
        <w:rPr>
          <w:rFonts w:ascii="Calibri" w:hAnsi="Calibri" w:cs="Calibri"/>
          <w:iCs/>
        </w:rPr>
        <w:t xml:space="preserve">Mickiewicz w </w:t>
      </w:r>
      <w:r w:rsidRPr="00C36999">
        <w:rPr>
          <w:rFonts w:ascii="Calibri" w:hAnsi="Calibri" w:cs="Calibri"/>
          <w:i/>
          <w:iCs/>
        </w:rPr>
        <w:t>Pamiętniku Literackim</w:t>
      </w:r>
      <w:r>
        <w:rPr>
          <w:rFonts w:ascii="Calibri" w:hAnsi="Calibri" w:cs="Calibri"/>
          <w:iCs/>
        </w:rPr>
        <w:t>”</w:t>
      </w:r>
      <w:r w:rsidRPr="00C3699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przedstawiająca na zasadzie </w:t>
      </w:r>
      <w:r>
        <w:rPr>
          <w:rFonts w:ascii="Calibri" w:hAnsi="Calibri" w:cs="Calibri"/>
          <w:i/>
          <w:iCs/>
        </w:rPr>
        <w:t>pars pro toto</w:t>
      </w:r>
      <w:r>
        <w:rPr>
          <w:rFonts w:ascii="Calibri" w:hAnsi="Calibri" w:cs="Calibri"/>
        </w:rPr>
        <w:t xml:space="preserve"> ponad wiekowe kształtowanie się mickiewiczologii.    </w:t>
      </w:r>
    </w:p>
    <w:p w:rsidR="00C36999" w:rsidRDefault="00C36999" w:rsidP="00C559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Drugą sferą badań naukowych i działań edytorskich stała się twórczość kilku pisarzy dwudziestowiecznych (Peiper, Schulz, Białoszewski, Mrożek). W ich ramach powstała</w:t>
      </w:r>
      <w:r w:rsidR="00233C37">
        <w:rPr>
          <w:rFonts w:ascii="Calibri" w:hAnsi="Calibri" w:cs="Calibri"/>
        </w:rPr>
        <w:t xml:space="preserve"> kilkutomowa edycja</w:t>
      </w:r>
      <w:r>
        <w:rPr>
          <w:rFonts w:ascii="Calibri" w:hAnsi="Calibri" w:cs="Calibri"/>
        </w:rPr>
        <w:t xml:space="preserve"> „</w:t>
      </w:r>
      <w:r w:rsidRPr="00C36999">
        <w:rPr>
          <w:rFonts w:ascii="Calibri" w:hAnsi="Calibri" w:cs="Calibri"/>
          <w:iCs/>
        </w:rPr>
        <w:t>Rysunków zebranych</w:t>
      </w:r>
      <w:r>
        <w:rPr>
          <w:rFonts w:ascii="Calibri" w:hAnsi="Calibri" w:cs="Calibri"/>
          <w:iCs/>
        </w:rPr>
        <w:t>”</w:t>
      </w:r>
      <w:r>
        <w:rPr>
          <w:rFonts w:ascii="Calibri" w:hAnsi="Calibri" w:cs="Calibri"/>
        </w:rPr>
        <w:t xml:space="preserve"> Sławomira Mrożka (1998-2001). W roku 2002 opublikował antologię „</w:t>
      </w:r>
      <w:r w:rsidRPr="00C36999">
        <w:rPr>
          <w:rFonts w:ascii="Calibri" w:hAnsi="Calibri" w:cs="Calibri"/>
          <w:iCs/>
        </w:rPr>
        <w:t>Wymiary śmierci</w:t>
      </w:r>
      <w:r>
        <w:rPr>
          <w:rFonts w:ascii="Calibri" w:hAnsi="Calibri" w:cs="Calibri"/>
          <w:iCs/>
        </w:rPr>
        <w:t>”</w:t>
      </w:r>
      <w:r w:rsidRPr="00C3699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 2008 eseje „</w:t>
      </w:r>
      <w:r w:rsidRPr="00C36999">
        <w:rPr>
          <w:rFonts w:ascii="Calibri" w:hAnsi="Calibri" w:cs="Calibri"/>
        </w:rPr>
        <w:t>[</w:t>
      </w:r>
      <w:r w:rsidRPr="00C36999">
        <w:rPr>
          <w:rFonts w:ascii="Calibri" w:hAnsi="Calibri" w:cs="Calibri"/>
          <w:iCs/>
        </w:rPr>
        <w:t>nienapisane</w:t>
      </w:r>
      <w:r w:rsidRPr="00C36999">
        <w:rPr>
          <w:rFonts w:ascii="Calibri" w:hAnsi="Calibri" w:cs="Calibri"/>
        </w:rPr>
        <w:t>]</w:t>
      </w:r>
      <w:r>
        <w:rPr>
          <w:rFonts w:ascii="Calibri" w:hAnsi="Calibri" w:cs="Calibri"/>
        </w:rPr>
        <w:t>”</w:t>
      </w:r>
      <w:r w:rsidRPr="00C3699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 2010 tom szkiców „</w:t>
      </w:r>
      <w:r w:rsidRPr="00C36999">
        <w:rPr>
          <w:rFonts w:ascii="Calibri" w:hAnsi="Calibri" w:cs="Calibri"/>
          <w:iCs/>
        </w:rPr>
        <w:t>Władza słowa</w:t>
      </w:r>
      <w:r>
        <w:rPr>
          <w:rFonts w:ascii="Calibri" w:hAnsi="Calibri" w:cs="Calibri"/>
          <w:iCs/>
        </w:rPr>
        <w:t>”</w:t>
      </w:r>
      <w:r w:rsidRPr="00C3699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C36999" w:rsidRDefault="00C36999" w:rsidP="00C559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 kilku lat </w:t>
      </w:r>
      <w:proofErr w:type="spellStart"/>
      <w:r>
        <w:rPr>
          <w:rFonts w:ascii="Calibri" w:hAnsi="Calibri" w:cs="Calibri"/>
        </w:rPr>
        <w:t>Rosiek</w:t>
      </w:r>
      <w:proofErr w:type="spellEnd"/>
      <w:r>
        <w:rPr>
          <w:rFonts w:ascii="Calibri" w:hAnsi="Calibri" w:cs="Calibri"/>
        </w:rPr>
        <w:t xml:space="preserve"> zajmuje się głównie twórczością Brunona Schulza. Zapowiedzią tych badań był wydany w 2002 roku „</w:t>
      </w:r>
      <w:r w:rsidRPr="00C36999">
        <w:rPr>
          <w:rFonts w:ascii="Calibri" w:hAnsi="Calibri" w:cs="Calibri"/>
          <w:iCs/>
        </w:rPr>
        <w:t>Słownik schulzowski</w:t>
      </w:r>
      <w:r>
        <w:rPr>
          <w:rFonts w:ascii="Calibri" w:hAnsi="Calibri" w:cs="Calibri"/>
          <w:iCs/>
        </w:rPr>
        <w:t>”</w:t>
      </w:r>
      <w:r>
        <w:rPr>
          <w:rFonts w:ascii="Calibri" w:hAnsi="Calibri" w:cs="Calibri"/>
        </w:rPr>
        <w:t xml:space="preserve"> (we współpracy z Włodzimierzem Boleckim i Jerzym Jarzębskim). Obecnie jest wydawcą „</w:t>
      </w:r>
      <w:r>
        <w:rPr>
          <w:rFonts w:ascii="Calibri" w:hAnsi="Calibri" w:cs="Calibri"/>
          <w:iCs/>
        </w:rPr>
        <w:t>Dzieł zebranych”</w:t>
      </w:r>
      <w:r>
        <w:rPr>
          <w:rFonts w:ascii="Calibri" w:hAnsi="Calibri" w:cs="Calibri"/>
        </w:rPr>
        <w:t xml:space="preserve"> Schulza oraz redaktorem naczelnym ukazującego się od 2012 roku czasopisma „Schulz/Forum". W 2021 r. ukazała się jego książka </w:t>
      </w:r>
      <w:r w:rsidR="00C55927">
        <w:rPr>
          <w:rFonts w:ascii="Calibri" w:hAnsi="Calibri" w:cs="Calibri"/>
        </w:rPr>
        <w:br/>
      </w:r>
      <w:r>
        <w:rPr>
          <w:rFonts w:ascii="Calibri" w:hAnsi="Calibri" w:cs="Calibri"/>
        </w:rPr>
        <w:t>pt. „</w:t>
      </w:r>
      <w:r w:rsidRPr="00C36999">
        <w:rPr>
          <w:rFonts w:ascii="Calibri" w:hAnsi="Calibri" w:cs="Calibri"/>
          <w:iCs/>
        </w:rPr>
        <w:t>Odcięcie. Szkice wokół Brunona Schulza</w:t>
      </w:r>
      <w:r>
        <w:rPr>
          <w:rFonts w:ascii="Calibri" w:hAnsi="Calibri" w:cs="Calibri"/>
          <w:iCs/>
        </w:rPr>
        <w:t>”</w:t>
      </w:r>
      <w:r w:rsidRPr="00C36999">
        <w:rPr>
          <w:rFonts w:ascii="Calibri" w:hAnsi="Calibri" w:cs="Calibri"/>
        </w:rPr>
        <w:t>.</w:t>
      </w:r>
    </w:p>
    <w:p w:rsidR="004B645E" w:rsidRDefault="004B645E" w:rsidP="00C55927">
      <w:pPr>
        <w:jc w:val="both"/>
        <w:rPr>
          <w:rFonts w:ascii="Calibri" w:hAnsi="Calibri" w:cs="Calibri"/>
        </w:rPr>
      </w:pPr>
    </w:p>
    <w:p w:rsidR="00B14AF7" w:rsidRPr="00B14AF7" w:rsidRDefault="00B14AF7" w:rsidP="00B14AF7">
      <w:pPr>
        <w:rPr>
          <w:rFonts w:ascii="Calibri" w:hAnsi="Calibri" w:cs="Calibri"/>
          <w:b/>
          <w:bCs/>
          <w:sz w:val="24"/>
          <w:u w:val="single"/>
        </w:rPr>
      </w:pPr>
      <w:r w:rsidRPr="00B14AF7">
        <w:rPr>
          <w:rFonts w:ascii="Calibri" w:hAnsi="Calibri" w:cs="Calibri"/>
          <w:b/>
          <w:bCs/>
          <w:sz w:val="24"/>
          <w:highlight w:val="lightGray"/>
          <w:u w:val="single"/>
        </w:rPr>
        <w:t xml:space="preserve">NOMINOWANI DO  POZNAŃSKIEJ NAGRODY LITERACKIEJ – </w:t>
      </w:r>
      <w:r>
        <w:rPr>
          <w:rFonts w:ascii="Calibri" w:hAnsi="Calibri" w:cs="Calibri"/>
          <w:b/>
          <w:bCs/>
          <w:sz w:val="24"/>
          <w:highlight w:val="lightGray"/>
          <w:u w:val="single"/>
        </w:rPr>
        <w:t>STYPEN</w:t>
      </w:r>
      <w:r w:rsidRPr="00B14AF7">
        <w:rPr>
          <w:rFonts w:ascii="Calibri" w:hAnsi="Calibri" w:cs="Calibri"/>
          <w:b/>
          <w:bCs/>
          <w:sz w:val="24"/>
          <w:highlight w:val="lightGray"/>
          <w:u w:val="single"/>
        </w:rPr>
        <w:t>DIUM IM. STANISŁAWA  BARAŃCZAKA</w:t>
      </w:r>
    </w:p>
    <w:p w:rsidR="00C55927" w:rsidRDefault="00B14AF7" w:rsidP="00B14AF7">
      <w:pPr>
        <w:rPr>
          <w:rFonts w:cstheme="minorHAnsi"/>
          <w:b/>
          <w:bCs/>
          <w:i/>
        </w:rPr>
      </w:pPr>
      <w:r w:rsidRPr="00EC38C2">
        <w:rPr>
          <w:rFonts w:ascii="Calibri" w:eastAsia="Times New Roman" w:hAnsi="Calibri" w:cs="Calibri"/>
          <w:b/>
          <w:sz w:val="28"/>
          <w:u w:val="single"/>
        </w:rPr>
        <w:t>ANNA DŻABAGINA</w:t>
      </w:r>
      <w:r w:rsidRPr="00EC38C2">
        <w:rPr>
          <w:rFonts w:ascii="Calibri" w:eastAsia="Times New Roman" w:hAnsi="Calibri" w:cs="Calibri"/>
          <w:b/>
          <w:sz w:val="28"/>
          <w:u w:val="single"/>
        </w:rPr>
        <w:br/>
      </w:r>
      <w:r w:rsidRPr="00B14AF7">
        <w:rPr>
          <w:rFonts w:ascii="Calibri" w:eastAsia="Times New Roman" w:hAnsi="Calibri" w:cs="Calibri"/>
          <w:b/>
          <w:sz w:val="28"/>
        </w:rPr>
        <w:t xml:space="preserve">„Kalkowska. Biogeografia” </w:t>
      </w:r>
      <w:r w:rsidRPr="00B14AF7">
        <w:rPr>
          <w:rFonts w:ascii="Calibri" w:hAnsi="Calibri" w:cs="Calibri"/>
          <w:b/>
          <w:iCs/>
          <w:sz w:val="28"/>
        </w:rPr>
        <w:t xml:space="preserve">(Wydawnictwo </w:t>
      </w:r>
      <w:r w:rsidRPr="00B14AF7">
        <w:rPr>
          <w:rFonts w:ascii="Calibri" w:hAnsi="Calibri" w:cs="Calibri"/>
          <w:b/>
          <w:sz w:val="28"/>
        </w:rPr>
        <w:t>słowo/obraz terytoria</w:t>
      </w:r>
      <w:r>
        <w:rPr>
          <w:rFonts w:ascii="Calibri" w:hAnsi="Calibri" w:cs="Calibri"/>
          <w:b/>
          <w:sz w:val="28"/>
        </w:rPr>
        <w:t>,</w:t>
      </w:r>
      <w:r w:rsidRPr="00B14AF7">
        <w:rPr>
          <w:rFonts w:ascii="Calibri" w:hAnsi="Calibri" w:cs="Calibri"/>
          <w:b/>
          <w:sz w:val="28"/>
        </w:rPr>
        <w:t xml:space="preserve"> </w:t>
      </w:r>
      <w:r w:rsidRPr="00B14AF7">
        <w:rPr>
          <w:rFonts w:ascii="Calibri" w:eastAsia="Times New Roman" w:hAnsi="Calibri" w:cs="Calibri"/>
          <w:b/>
          <w:sz w:val="28"/>
        </w:rPr>
        <w:t>2020)</w:t>
      </w:r>
      <w:r w:rsidRPr="00B14AF7">
        <w:rPr>
          <w:rFonts w:ascii="Calibri" w:eastAsia="Times New Roman" w:hAnsi="Calibri" w:cs="Calibri"/>
          <w:b/>
          <w:sz w:val="28"/>
        </w:rPr>
        <w:br/>
      </w:r>
      <w:r w:rsidR="00EC38C2"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b/>
        </w:rPr>
        <w:t xml:space="preserve">prof. </w:t>
      </w:r>
      <w:r w:rsidRPr="00B14AF7">
        <w:rPr>
          <w:rFonts w:ascii="Calibri" w:eastAsia="Times New Roman" w:hAnsi="Calibri" w:cs="Calibri"/>
          <w:b/>
        </w:rPr>
        <w:t xml:space="preserve">Inga </w:t>
      </w:r>
      <w:proofErr w:type="spellStart"/>
      <w:r w:rsidRPr="00B14AF7">
        <w:rPr>
          <w:rFonts w:ascii="Calibri" w:eastAsia="Times New Roman" w:hAnsi="Calibri" w:cs="Calibri"/>
          <w:b/>
        </w:rPr>
        <w:t>Iwasiów</w:t>
      </w:r>
      <w:proofErr w:type="spellEnd"/>
      <w:r w:rsidRPr="00B14AF7">
        <w:rPr>
          <w:rFonts w:ascii="Calibri" w:eastAsia="Times New Roman" w:hAnsi="Calibri" w:cs="Calibri"/>
          <w:b/>
        </w:rPr>
        <w:t xml:space="preserve">: </w:t>
      </w:r>
      <w:r w:rsidRPr="00B14AF7">
        <w:rPr>
          <w:rFonts w:cstheme="minorHAnsi"/>
        </w:rPr>
        <w:br/>
      </w:r>
      <w:r w:rsidR="00EC38C2" w:rsidRPr="00EC38C2">
        <w:rPr>
          <w:rFonts w:cstheme="minorHAnsi"/>
          <w:b/>
          <w:bCs/>
          <w:i/>
        </w:rPr>
        <w:t xml:space="preserve">Anna </w:t>
      </w:r>
      <w:proofErr w:type="spellStart"/>
      <w:r w:rsidR="00EC38C2" w:rsidRPr="00EC38C2">
        <w:rPr>
          <w:rFonts w:cstheme="minorHAnsi"/>
          <w:b/>
          <w:bCs/>
          <w:i/>
        </w:rPr>
        <w:t>Dżabagina</w:t>
      </w:r>
      <w:proofErr w:type="spellEnd"/>
      <w:r w:rsidR="00EC38C2" w:rsidRPr="00EC38C2">
        <w:rPr>
          <w:rFonts w:cstheme="minorHAnsi"/>
          <w:b/>
          <w:bCs/>
          <w:i/>
        </w:rPr>
        <w:t xml:space="preserve"> dokłada monografię pisarki Eleonory Kalkowskiej do transnarodowej mapy Europy, porusza się na przecięciach i pograniczach, ale i odnawia biografizm.</w:t>
      </w:r>
    </w:p>
    <w:p w:rsidR="00B14AF7" w:rsidRPr="00EC38C2" w:rsidRDefault="00B14AF7" w:rsidP="00C55927">
      <w:pPr>
        <w:jc w:val="both"/>
        <w:rPr>
          <w:rFonts w:ascii="Calibri" w:eastAsia="Times New Roman" w:hAnsi="Calibri" w:cs="Calibri"/>
        </w:rPr>
      </w:pPr>
      <w:r>
        <w:rPr>
          <w:rFonts w:cstheme="minorHAnsi"/>
        </w:rPr>
        <w:t xml:space="preserve">Książka „Kalkowska. Biogeografia” powstała jako doktorat na Wydziale Polonistyki Uniwersytetu </w:t>
      </w:r>
      <w:r w:rsidRPr="00B14AF7">
        <w:rPr>
          <w:rFonts w:cstheme="minorHAnsi"/>
          <w:i/>
        </w:rPr>
        <w:t>Warszawskiego i z pewnością wejdzie do kanonu akademicki</w:t>
      </w:r>
      <w:r w:rsidR="00C55927">
        <w:rPr>
          <w:rFonts w:cstheme="minorHAnsi"/>
          <w:i/>
        </w:rPr>
        <w:t xml:space="preserve">ch prac historycznoliterackich, </w:t>
      </w:r>
      <w:r w:rsidRPr="00B14AF7">
        <w:rPr>
          <w:rFonts w:cstheme="minorHAnsi"/>
          <w:i/>
        </w:rPr>
        <w:t xml:space="preserve">skalujących na nowo modernizm, twórczość kobiet, piśmiennictwo Europy. Opublikowana przez gdańską oficynę słowo/obraz terytoria, dla której Anna </w:t>
      </w:r>
      <w:proofErr w:type="spellStart"/>
      <w:r w:rsidRPr="00B14AF7">
        <w:rPr>
          <w:rFonts w:cstheme="minorHAnsi"/>
          <w:i/>
        </w:rPr>
        <w:t>Dżabagina</w:t>
      </w:r>
      <w:proofErr w:type="spellEnd"/>
      <w:r w:rsidRPr="00B14AF7">
        <w:rPr>
          <w:rFonts w:cstheme="minorHAnsi"/>
          <w:i/>
        </w:rPr>
        <w:t xml:space="preserve"> wcześniej przygotowała edycję debiutanckiego tomu prozy Kalkowskiej „Głód życia”, czytana być może poza uniwersyteckimi murami. </w:t>
      </w:r>
    </w:p>
    <w:p w:rsidR="00B14AF7" w:rsidRPr="00B14AF7" w:rsidRDefault="00B14AF7" w:rsidP="00B14AF7">
      <w:pPr>
        <w:jc w:val="both"/>
        <w:rPr>
          <w:rFonts w:cstheme="minorHAnsi"/>
          <w:i/>
        </w:rPr>
      </w:pPr>
      <w:r w:rsidRPr="00B14AF7">
        <w:rPr>
          <w:rFonts w:cstheme="minorHAnsi"/>
          <w:i/>
        </w:rPr>
        <w:t xml:space="preserve">Nominowana do Poznańskiej Nagrody Literackiej autorka dysponuje szeroką erudycją, archiwistyczną przenikliwością, interpretacyjnym kunsztem oraz dobrym piórem. Choć proponuje rewolucyjne podejście do kwestii zwanych „życiem i twórczością”, nie stawia barier między wywodem </w:t>
      </w:r>
      <w:r w:rsidR="00C55927">
        <w:rPr>
          <w:rFonts w:cstheme="minorHAnsi"/>
          <w:i/>
        </w:rPr>
        <w:br/>
      </w:r>
      <w:r w:rsidRPr="00B14AF7">
        <w:rPr>
          <w:rFonts w:cstheme="minorHAnsi"/>
          <w:i/>
        </w:rPr>
        <w:t xml:space="preserve">a czytającymi, dzięki czemu coraz bardziej doceniana, a nawet modna biografistyka okazuje się narzędziem poznawania niuansów świata – ukrytych tyleż w zapieczonych schematach i tezach naukowych, ile w popularnych narracjach. </w:t>
      </w:r>
    </w:p>
    <w:p w:rsidR="00B14AF7" w:rsidRPr="00B14AF7" w:rsidRDefault="00B14AF7" w:rsidP="00B14AF7">
      <w:pPr>
        <w:jc w:val="both"/>
        <w:rPr>
          <w:rFonts w:cstheme="minorHAnsi"/>
          <w:i/>
        </w:rPr>
      </w:pPr>
      <w:r w:rsidRPr="00B14AF7">
        <w:rPr>
          <w:rFonts w:cstheme="minorHAnsi"/>
          <w:i/>
        </w:rPr>
        <w:t xml:space="preserve">Bohaterka nominowanej pracy, Eleonora Kalkowska, urodzona w 1883 roku w Warszawie, zmarła </w:t>
      </w:r>
      <w:r w:rsidR="00C55927">
        <w:rPr>
          <w:rFonts w:cstheme="minorHAnsi"/>
          <w:i/>
        </w:rPr>
        <w:br/>
      </w:r>
      <w:r w:rsidRPr="00B14AF7">
        <w:rPr>
          <w:rFonts w:cstheme="minorHAnsi"/>
          <w:i/>
        </w:rPr>
        <w:t xml:space="preserve">w 1937 w Bernie, znana była w kręgach filologiczno-teatrologicznych przede wszystkim jako </w:t>
      </w:r>
      <w:proofErr w:type="spellStart"/>
      <w:r w:rsidRPr="00B14AF7">
        <w:rPr>
          <w:rFonts w:cstheme="minorHAnsi"/>
          <w:i/>
        </w:rPr>
        <w:t>dramaturżka</w:t>
      </w:r>
      <w:proofErr w:type="spellEnd"/>
      <w:r w:rsidRPr="00B14AF7">
        <w:rPr>
          <w:rFonts w:cstheme="minorHAnsi"/>
          <w:i/>
        </w:rPr>
        <w:t xml:space="preserve"> i aktorka. Pisała po polsku i niemiecku, trafiając tym samym między obrysy literatur narodowych. Nazywano ją polską pisarką tworzącą po niemiecku, Niemką polskiego pochodzenia. Pojęcie biogeografii – poręczne nie tylko w tym jednym studium przypadku, lecz rozrywające dotychczasowe mapy kulturowe – pozwoliło Annie </w:t>
      </w:r>
      <w:proofErr w:type="spellStart"/>
      <w:r w:rsidRPr="00B14AF7">
        <w:rPr>
          <w:rFonts w:cstheme="minorHAnsi"/>
          <w:i/>
        </w:rPr>
        <w:t>Dżabaginie</w:t>
      </w:r>
      <w:proofErr w:type="spellEnd"/>
      <w:r w:rsidRPr="00B14AF7">
        <w:rPr>
          <w:rFonts w:cstheme="minorHAnsi"/>
          <w:i/>
        </w:rPr>
        <w:t xml:space="preserve"> uchylić założenia, które czyniły Kalkowską niemal niewidzialną i to mimo starań strażników pamięci – córki Elidy Marii Szaroty (germanistki) oraz wnuka Tomasza Szaroty (historyka).</w:t>
      </w:r>
    </w:p>
    <w:p w:rsidR="00B14AF7" w:rsidRPr="00B14AF7" w:rsidRDefault="00B14AF7" w:rsidP="00B14AF7">
      <w:pPr>
        <w:jc w:val="both"/>
        <w:rPr>
          <w:rFonts w:cstheme="minorHAnsi"/>
          <w:i/>
        </w:rPr>
      </w:pPr>
      <w:r w:rsidRPr="00B14AF7">
        <w:rPr>
          <w:rFonts w:cstheme="minorHAnsi"/>
          <w:i/>
        </w:rPr>
        <w:t xml:space="preserve">Biogeograficzne badania Anny </w:t>
      </w:r>
      <w:proofErr w:type="spellStart"/>
      <w:r w:rsidRPr="00B14AF7">
        <w:rPr>
          <w:rFonts w:cstheme="minorHAnsi"/>
          <w:i/>
        </w:rPr>
        <w:t>Dżabaginy</w:t>
      </w:r>
      <w:proofErr w:type="spellEnd"/>
      <w:r w:rsidRPr="00B14AF7">
        <w:rPr>
          <w:rFonts w:cstheme="minorHAnsi"/>
          <w:i/>
        </w:rPr>
        <w:t xml:space="preserve"> opierają się na kilku tezach: transnarodowego charakteru modernizmu; geopoetyki rozumianej jako wpływ geografii (czy może lokalizacji, miejsca życia) </w:t>
      </w:r>
      <w:r w:rsidR="00C55927">
        <w:rPr>
          <w:rFonts w:cstheme="minorHAnsi"/>
          <w:i/>
        </w:rPr>
        <w:br/>
      </w:r>
      <w:r w:rsidRPr="00B14AF7">
        <w:rPr>
          <w:rFonts w:cstheme="minorHAnsi"/>
          <w:i/>
        </w:rPr>
        <w:t xml:space="preserve">na twórczość, istnienia „światowej republiki literatury”, przemieszczeń uchodźczych oraz krytyki feministycznej. Te poznawcze narzędzia pracują nie tylko na rzecz rekonstrukcji przeszłości, wyboru </w:t>
      </w:r>
      <w:r w:rsidR="00C55927">
        <w:rPr>
          <w:rFonts w:cstheme="minorHAnsi"/>
          <w:i/>
        </w:rPr>
        <w:br/>
      </w:r>
      <w:r w:rsidRPr="00B14AF7">
        <w:rPr>
          <w:rFonts w:cstheme="minorHAnsi"/>
          <w:i/>
        </w:rPr>
        <w:t xml:space="preserve">z niej wariantów innych od powszechnie przyjętych i wykluczających wiele artystek/artystów, ale też (być może) otwierają nam oczy na teraźniejszość. </w:t>
      </w:r>
    </w:p>
    <w:p w:rsidR="00B14AF7" w:rsidRPr="00B14AF7" w:rsidRDefault="00B14AF7" w:rsidP="00B14AF7">
      <w:pPr>
        <w:jc w:val="both"/>
        <w:rPr>
          <w:rFonts w:cstheme="minorHAnsi"/>
          <w:i/>
        </w:rPr>
      </w:pPr>
      <w:r w:rsidRPr="00B14AF7">
        <w:rPr>
          <w:rFonts w:cstheme="minorHAnsi"/>
          <w:i/>
        </w:rPr>
        <w:t xml:space="preserve">Anna </w:t>
      </w:r>
      <w:proofErr w:type="spellStart"/>
      <w:r w:rsidRPr="00B14AF7">
        <w:rPr>
          <w:rFonts w:cstheme="minorHAnsi"/>
          <w:i/>
        </w:rPr>
        <w:t>Dżabagina</w:t>
      </w:r>
      <w:proofErr w:type="spellEnd"/>
      <w:r w:rsidRPr="00B14AF7">
        <w:rPr>
          <w:rFonts w:cstheme="minorHAnsi"/>
          <w:i/>
        </w:rPr>
        <w:t xml:space="preserve"> dokłada monografię pisarki do transnarodowej mapy Europy, porusza się na przecięciach i pograniczach, ale i odnawia biografizm proponujący nam najczęściej odtwarzanie twardych tożsamości i domykających wyjaśnień. </w:t>
      </w:r>
    </w:p>
    <w:p w:rsidR="004B645E" w:rsidRDefault="004B645E" w:rsidP="00C36999">
      <w:pPr>
        <w:rPr>
          <w:rFonts w:ascii="Calibri" w:eastAsia="Times New Roman" w:hAnsi="Calibri" w:cs="Calibri"/>
          <w:b/>
        </w:rPr>
      </w:pPr>
    </w:p>
    <w:p w:rsidR="00B14AF7" w:rsidRDefault="00C36999" w:rsidP="00C36999">
      <w:pPr>
        <w:rPr>
          <w:rFonts w:ascii="Calibri" w:eastAsia="Times New Roman" w:hAnsi="Calibri" w:cs="Calibri"/>
        </w:rPr>
      </w:pPr>
      <w:r w:rsidRPr="00C36999">
        <w:rPr>
          <w:rFonts w:ascii="Calibri" w:eastAsia="Times New Roman" w:hAnsi="Calibri" w:cs="Calibri"/>
          <w:b/>
        </w:rPr>
        <w:t>ANNA DŻABAGINA</w:t>
      </w:r>
      <w:r w:rsidRPr="00C36999">
        <w:rPr>
          <w:rFonts w:ascii="Calibri" w:eastAsia="Times New Roman" w:hAnsi="Calibri" w:cs="Calibri"/>
        </w:rPr>
        <w:t xml:space="preserve"> (ur. 1990) – historyczka literatury, </w:t>
      </w:r>
      <w:proofErr w:type="spellStart"/>
      <w:r w:rsidRPr="00C36999">
        <w:rPr>
          <w:rFonts w:ascii="Calibri" w:eastAsia="Times New Roman" w:hAnsi="Calibri" w:cs="Calibri"/>
        </w:rPr>
        <w:t>adiunktka</w:t>
      </w:r>
      <w:proofErr w:type="spellEnd"/>
      <w:r w:rsidRPr="00C36999">
        <w:rPr>
          <w:rFonts w:ascii="Calibri" w:eastAsia="Times New Roman" w:hAnsi="Calibri" w:cs="Calibri"/>
        </w:rPr>
        <w:t xml:space="preserve"> w Instytucie Literatury Polskiej na Uniwersytecie Warszawskim. Członkini Pracowni Badań nad Historią i Tożsamościami LGBT+ UW, współpracowniczka zespołów Archiwum Kobiet i Dramat Polski/Reaktywacja w Instytucie Badań Literackic</w:t>
      </w:r>
      <w:r w:rsidR="00233C37">
        <w:rPr>
          <w:rFonts w:ascii="Calibri" w:eastAsia="Times New Roman" w:hAnsi="Calibri" w:cs="Calibri"/>
        </w:rPr>
        <w:t>h PAN. Obecnie w ramach grantu „OPUS”</w:t>
      </w:r>
      <w:r w:rsidRPr="00C36999">
        <w:rPr>
          <w:rFonts w:ascii="Calibri" w:eastAsia="Times New Roman" w:hAnsi="Calibri" w:cs="Calibri"/>
        </w:rPr>
        <w:t xml:space="preserve"> finansowanego przez Narodowe Centrum Nauki pracuje nad książką poświęconą safickiej twórczości polskich, rosyjskich i ukraińskich pisarek. Prowadzi zajęcia z </w:t>
      </w:r>
      <w:proofErr w:type="spellStart"/>
      <w:r w:rsidRPr="00C36999">
        <w:rPr>
          <w:rFonts w:ascii="Calibri" w:eastAsia="Times New Roman" w:hAnsi="Calibri" w:cs="Calibri"/>
        </w:rPr>
        <w:t>queerowej</w:t>
      </w:r>
      <w:proofErr w:type="spellEnd"/>
      <w:r w:rsidRPr="00C36999">
        <w:rPr>
          <w:rFonts w:ascii="Calibri" w:eastAsia="Times New Roman" w:hAnsi="Calibri" w:cs="Calibri"/>
        </w:rPr>
        <w:t xml:space="preserve"> historii literatury kobiet na Podyplomowych </w:t>
      </w:r>
      <w:proofErr w:type="spellStart"/>
      <w:r w:rsidRPr="00C36999">
        <w:rPr>
          <w:rFonts w:ascii="Calibri" w:eastAsia="Times New Roman" w:hAnsi="Calibri" w:cs="Calibri"/>
        </w:rPr>
        <w:t>Gender</w:t>
      </w:r>
      <w:proofErr w:type="spellEnd"/>
      <w:r w:rsidRPr="00C36999">
        <w:rPr>
          <w:rFonts w:ascii="Calibri" w:eastAsia="Times New Roman" w:hAnsi="Calibri" w:cs="Calibri"/>
        </w:rPr>
        <w:t xml:space="preserve"> </w:t>
      </w:r>
      <w:proofErr w:type="spellStart"/>
      <w:r w:rsidRPr="00C36999">
        <w:rPr>
          <w:rFonts w:ascii="Calibri" w:eastAsia="Times New Roman" w:hAnsi="Calibri" w:cs="Calibri"/>
        </w:rPr>
        <w:t>Studies</w:t>
      </w:r>
      <w:proofErr w:type="spellEnd"/>
      <w:r w:rsidRPr="00C36999">
        <w:rPr>
          <w:rFonts w:ascii="Calibri" w:eastAsia="Times New Roman" w:hAnsi="Calibri" w:cs="Calibri"/>
        </w:rPr>
        <w:t xml:space="preserve"> IBL. Publikowała na łamach m.in. „Tekstów Drugich”, „Pamiętnika Literackiego” „Didaskaliów”. Autorka monografii „Kalkowska. Biogeografia” (Gdańsk 2020), a także edycji zbioru opowiadań Eleonory Kalkowskiej „Głód życia” (Gdańsk 2016). Laureatka Stypendium START Fundacji na Rzecz Nauki Polskiej, a także programów ETIUDA (NCN) i „Diamentowy Grant” (</w:t>
      </w:r>
      <w:proofErr w:type="spellStart"/>
      <w:r w:rsidRPr="00C36999">
        <w:rPr>
          <w:rFonts w:ascii="Calibri" w:eastAsia="Times New Roman" w:hAnsi="Calibri" w:cs="Calibri"/>
        </w:rPr>
        <w:t>MNiSW</w:t>
      </w:r>
      <w:proofErr w:type="spellEnd"/>
      <w:r w:rsidRPr="00C36999">
        <w:rPr>
          <w:rFonts w:ascii="Calibri" w:eastAsia="Times New Roman" w:hAnsi="Calibri" w:cs="Calibri"/>
        </w:rPr>
        <w:t xml:space="preserve">). Pochodzi z Jawora </w:t>
      </w:r>
      <w:r w:rsidR="00C55927">
        <w:rPr>
          <w:rFonts w:ascii="Calibri" w:eastAsia="Times New Roman" w:hAnsi="Calibri" w:cs="Calibri"/>
        </w:rPr>
        <w:br/>
      </w:r>
      <w:r w:rsidRPr="00C36999">
        <w:rPr>
          <w:rFonts w:ascii="Calibri" w:eastAsia="Times New Roman" w:hAnsi="Calibri" w:cs="Calibri"/>
        </w:rPr>
        <w:t>na Dolnym Śląsku, mieszka w Warszawie.</w:t>
      </w:r>
      <w:r w:rsidR="00B14AF7">
        <w:rPr>
          <w:rFonts w:ascii="Calibri" w:eastAsia="Times New Roman" w:hAnsi="Calibri" w:cs="Calibri"/>
        </w:rPr>
        <w:br/>
      </w:r>
    </w:p>
    <w:p w:rsidR="00B14AF7" w:rsidRDefault="00B14AF7" w:rsidP="00C36999">
      <w:pPr>
        <w:rPr>
          <w:rFonts w:ascii="Calibri" w:hAnsi="Calibri" w:cs="Calibri"/>
          <w:b/>
          <w:sz w:val="28"/>
        </w:rPr>
      </w:pPr>
      <w:r w:rsidRPr="00EC38C2">
        <w:rPr>
          <w:rFonts w:ascii="Calibri" w:hAnsi="Calibri" w:cs="Calibri"/>
          <w:b/>
          <w:sz w:val="28"/>
          <w:u w:val="single"/>
        </w:rPr>
        <w:t>URSZULA HONEK</w:t>
      </w:r>
      <w:r w:rsidRPr="00EC38C2">
        <w:rPr>
          <w:rFonts w:ascii="Calibri" w:hAnsi="Calibri" w:cs="Calibri"/>
          <w:b/>
          <w:sz w:val="28"/>
          <w:u w:val="single"/>
        </w:rPr>
        <w:br/>
      </w:r>
      <w:r w:rsidRPr="00B14AF7">
        <w:rPr>
          <w:rFonts w:ascii="Calibri" w:hAnsi="Calibri" w:cs="Calibri"/>
          <w:b/>
          <w:sz w:val="28"/>
        </w:rPr>
        <w:t xml:space="preserve">„Zimowanie” (Wydawnictwo </w:t>
      </w:r>
      <w:proofErr w:type="spellStart"/>
      <w:r w:rsidRPr="00B14AF7">
        <w:rPr>
          <w:rFonts w:ascii="Calibri" w:hAnsi="Calibri" w:cs="Calibri"/>
          <w:b/>
          <w:sz w:val="28"/>
        </w:rPr>
        <w:t>WBPiCAK</w:t>
      </w:r>
      <w:proofErr w:type="spellEnd"/>
      <w:r w:rsidRPr="00B14AF7">
        <w:rPr>
          <w:rFonts w:ascii="Calibri" w:hAnsi="Calibri" w:cs="Calibri"/>
          <w:b/>
          <w:sz w:val="28"/>
        </w:rPr>
        <w:t>, 2021)</w:t>
      </w:r>
    </w:p>
    <w:p w:rsidR="00C55927" w:rsidRDefault="00233C37" w:rsidP="00B14AF7">
      <w:pPr>
        <w:rPr>
          <w:rFonts w:cstheme="minorHAnsi"/>
          <w:b/>
          <w:bCs/>
          <w:i/>
        </w:rPr>
      </w:pPr>
      <w:r>
        <w:rPr>
          <w:rFonts w:cstheme="minorHAnsi"/>
          <w:b/>
          <w:bCs/>
        </w:rPr>
        <w:t>p</w:t>
      </w:r>
      <w:r w:rsidR="00B14AF7">
        <w:rPr>
          <w:rFonts w:cstheme="minorHAnsi"/>
          <w:b/>
          <w:bCs/>
        </w:rPr>
        <w:t xml:space="preserve">rof. Piotr Śliwiński: </w:t>
      </w:r>
      <w:r w:rsidR="00B14AF7">
        <w:rPr>
          <w:rFonts w:cstheme="minorHAnsi"/>
          <w:b/>
          <w:bCs/>
        </w:rPr>
        <w:br/>
      </w:r>
      <w:r w:rsidR="00B14AF7" w:rsidRPr="00B14AF7">
        <w:rPr>
          <w:rFonts w:cstheme="minorHAnsi"/>
          <w:b/>
          <w:bCs/>
          <w:i/>
        </w:rPr>
        <w:t xml:space="preserve">Ostatnia książka Urszuli </w:t>
      </w:r>
      <w:proofErr w:type="spellStart"/>
      <w:r w:rsidR="00B14AF7" w:rsidRPr="00B14AF7">
        <w:rPr>
          <w:rFonts w:cstheme="minorHAnsi"/>
          <w:b/>
          <w:bCs/>
          <w:i/>
        </w:rPr>
        <w:t>Honek</w:t>
      </w:r>
      <w:proofErr w:type="spellEnd"/>
      <w:r w:rsidR="00B14AF7" w:rsidRPr="00B14AF7">
        <w:rPr>
          <w:rFonts w:cstheme="minorHAnsi"/>
          <w:b/>
          <w:bCs/>
          <w:i/>
        </w:rPr>
        <w:t xml:space="preserve"> pt. „Zimowanie” wydaje się prostsza, niż jest. Jest nawet czulsza, niż się wydaje. To bardzo dobra poezja.</w:t>
      </w:r>
    </w:p>
    <w:p w:rsidR="00B14AF7" w:rsidRPr="00B14AF7" w:rsidRDefault="00B14AF7" w:rsidP="00C55927">
      <w:pPr>
        <w:jc w:val="both"/>
        <w:rPr>
          <w:rFonts w:cstheme="minorHAnsi"/>
          <w:b/>
          <w:bCs/>
          <w:i/>
        </w:rPr>
      </w:pPr>
      <w:r w:rsidRPr="00B14AF7">
        <w:rPr>
          <w:rFonts w:cstheme="minorHAnsi"/>
          <w:i/>
        </w:rPr>
        <w:t>A jeśli poezja – wbrew temu, co się o niej mówi od ponad stulecia, za to w zgodzie z potocznym wyobrażeniem – jednak jest głosem serca? Wyszukanym, odszukanym, odsłuchanym, uratowanym, przywołanym, rytmicznym, a czasami arytmicznym szeptem tego mięśnia, od którego pracowitości tak dużo zależy?</w:t>
      </w:r>
    </w:p>
    <w:p w:rsidR="00B14AF7" w:rsidRPr="00B14AF7" w:rsidRDefault="00B14AF7" w:rsidP="00C55927">
      <w:pPr>
        <w:jc w:val="both"/>
        <w:rPr>
          <w:rFonts w:cstheme="minorHAnsi"/>
          <w:i/>
        </w:rPr>
      </w:pPr>
      <w:r w:rsidRPr="00B14AF7">
        <w:rPr>
          <w:rFonts w:cstheme="minorHAnsi"/>
          <w:i/>
        </w:rPr>
        <w:t>Kwestii nie da się rozstrzygnąć, czyli również nie można wykluczyć, że wiersz to echo „sercowych” melodii. Takiego podejścia do poezji</w:t>
      </w:r>
      <w:r w:rsidRPr="00B14AF7">
        <w:rPr>
          <w:rFonts w:cstheme="minorHAnsi"/>
          <w:b/>
          <w:bCs/>
          <w:i/>
          <w:iCs/>
        </w:rPr>
        <w:t xml:space="preserve"> </w:t>
      </w:r>
      <w:r w:rsidRPr="00B14AF7">
        <w:rPr>
          <w:rFonts w:cstheme="minorHAnsi"/>
          <w:b/>
          <w:bCs/>
          <w:i/>
        </w:rPr>
        <w:t xml:space="preserve">„Zimowanie” Urszuli </w:t>
      </w:r>
      <w:proofErr w:type="spellStart"/>
      <w:r w:rsidRPr="00B14AF7">
        <w:rPr>
          <w:rFonts w:cstheme="minorHAnsi"/>
          <w:b/>
          <w:bCs/>
          <w:i/>
        </w:rPr>
        <w:t>Honek</w:t>
      </w:r>
      <w:proofErr w:type="spellEnd"/>
      <w:r w:rsidRPr="00B14AF7">
        <w:rPr>
          <w:rFonts w:cstheme="minorHAnsi"/>
          <w:b/>
          <w:bCs/>
          <w:i/>
        </w:rPr>
        <w:t xml:space="preserve"> </w:t>
      </w:r>
      <w:r w:rsidRPr="00B14AF7">
        <w:rPr>
          <w:rFonts w:cstheme="minorHAnsi"/>
          <w:i/>
        </w:rPr>
        <w:t xml:space="preserve">jest znakomitym wsparciem. Książka składa się z wierszy porywająco wrażliwych, oscylujących między obrazami kreślonymi </w:t>
      </w:r>
      <w:r w:rsidR="00C55927">
        <w:rPr>
          <w:rFonts w:cstheme="minorHAnsi"/>
          <w:i/>
        </w:rPr>
        <w:br/>
      </w:r>
      <w:r w:rsidRPr="00B14AF7">
        <w:rPr>
          <w:rFonts w:cstheme="minorHAnsi"/>
          <w:i/>
        </w:rPr>
        <w:t xml:space="preserve">z nadzwyczajnym wyczuciem klimatu, a pomysłem na liryczny cykl, którego osnową byłyby międzywierszowe echa, przypominające się motywy, drobiażdżki porozrzucane to tu to tam. </w:t>
      </w:r>
    </w:p>
    <w:p w:rsidR="00B14AF7" w:rsidRPr="00B14AF7" w:rsidRDefault="00B14AF7" w:rsidP="00B14AF7">
      <w:pPr>
        <w:jc w:val="both"/>
        <w:rPr>
          <w:rFonts w:cstheme="minorHAnsi"/>
          <w:i/>
        </w:rPr>
      </w:pPr>
      <w:r w:rsidRPr="00B14AF7">
        <w:rPr>
          <w:rFonts w:cstheme="minorHAnsi"/>
          <w:i/>
        </w:rPr>
        <w:t>Popatrzcie – proszę – na wiersz tytułowy:</w:t>
      </w:r>
    </w:p>
    <w:p w:rsidR="00B14AF7" w:rsidRPr="00B14AF7" w:rsidRDefault="00B14AF7" w:rsidP="00B14A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  <w:sz w:val="20"/>
          <w:szCs w:val="20"/>
        </w:rPr>
      </w:pPr>
      <w:r w:rsidRPr="00B14AF7">
        <w:rPr>
          <w:rFonts w:cstheme="minorHAnsi"/>
          <w:i/>
          <w:sz w:val="20"/>
          <w:szCs w:val="20"/>
        </w:rPr>
        <w:t>ten dom wraca w snach. stoję przed oknem i oglądam</w:t>
      </w:r>
    </w:p>
    <w:p w:rsidR="00B14AF7" w:rsidRPr="00B14AF7" w:rsidRDefault="00B14AF7" w:rsidP="00B14A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  <w:sz w:val="20"/>
          <w:szCs w:val="20"/>
        </w:rPr>
      </w:pPr>
      <w:r w:rsidRPr="00B14AF7">
        <w:rPr>
          <w:rFonts w:cstheme="minorHAnsi"/>
          <w:i/>
          <w:sz w:val="20"/>
          <w:szCs w:val="20"/>
        </w:rPr>
        <w:t>panoramę miasteczka. światła gasną i zapalają się.</w:t>
      </w:r>
    </w:p>
    <w:p w:rsidR="00B14AF7" w:rsidRPr="00B14AF7" w:rsidRDefault="00B14AF7" w:rsidP="00B14A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  <w:sz w:val="20"/>
          <w:szCs w:val="20"/>
        </w:rPr>
      </w:pPr>
      <w:r w:rsidRPr="00B14AF7">
        <w:rPr>
          <w:rFonts w:cstheme="minorHAnsi"/>
          <w:i/>
          <w:sz w:val="20"/>
          <w:szCs w:val="20"/>
        </w:rPr>
        <w:t>widzę małych chłopców, rudego psa i ich matkę, która nigdy nie</w:t>
      </w:r>
    </w:p>
    <w:p w:rsidR="00B14AF7" w:rsidRPr="00B14AF7" w:rsidRDefault="00B14AF7" w:rsidP="00B14A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  <w:sz w:val="20"/>
          <w:szCs w:val="20"/>
        </w:rPr>
      </w:pPr>
      <w:r w:rsidRPr="00B14AF7">
        <w:rPr>
          <w:rFonts w:cstheme="minorHAnsi"/>
          <w:i/>
          <w:sz w:val="20"/>
          <w:szCs w:val="20"/>
        </w:rPr>
        <w:t>odwraca się w naszą stronę. pies szczeka i zachęca do zabawy.</w:t>
      </w:r>
    </w:p>
    <w:p w:rsidR="00B14AF7" w:rsidRPr="00B14AF7" w:rsidRDefault="00B14AF7" w:rsidP="00B14AF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  <w:sz w:val="20"/>
          <w:szCs w:val="20"/>
        </w:rPr>
      </w:pPr>
      <w:r w:rsidRPr="00B14AF7">
        <w:rPr>
          <w:rFonts w:cstheme="minorHAnsi"/>
          <w:i/>
          <w:sz w:val="20"/>
          <w:szCs w:val="20"/>
        </w:rPr>
        <w:t>chłopcy w skupieniu patrzą w szybę. chciałabym objąć</w:t>
      </w:r>
    </w:p>
    <w:p w:rsidR="00B14AF7" w:rsidRPr="00B14AF7" w:rsidRDefault="00B14AF7" w:rsidP="00B14AF7">
      <w:pPr>
        <w:ind w:left="708"/>
        <w:jc w:val="both"/>
        <w:rPr>
          <w:rFonts w:cstheme="minorHAnsi"/>
          <w:i/>
        </w:rPr>
      </w:pPr>
      <w:r w:rsidRPr="00B14AF7">
        <w:rPr>
          <w:rFonts w:cstheme="minorHAnsi"/>
          <w:i/>
          <w:sz w:val="20"/>
          <w:szCs w:val="20"/>
        </w:rPr>
        <w:t>jednego z nich, bo wiem, że znajdą go na podłodze, na której stoi</w:t>
      </w:r>
    </w:p>
    <w:p w:rsidR="00B14AF7" w:rsidRPr="00B14AF7" w:rsidRDefault="00B14AF7" w:rsidP="00B14AF7">
      <w:pPr>
        <w:jc w:val="both"/>
        <w:rPr>
          <w:rFonts w:cstheme="minorHAnsi"/>
          <w:i/>
        </w:rPr>
      </w:pPr>
      <w:r w:rsidRPr="00B14AF7">
        <w:rPr>
          <w:rFonts w:cstheme="minorHAnsi"/>
          <w:i/>
        </w:rPr>
        <w:t>Powrotnym motywem jest przede wszystkim dom, obecny w wielu innych utworach, dom bliski, miejsce do życia, lecz niedostępny, wyzierający ze snów i w związku z tym nierzeczywisty; raczej umarły niż żywy. Dzieło pamięci, kreacja wyobraźni i współczucia? Trudno powiedzieć. I zwróćmy uwagę na brakujące słowo w zdaniu „znajdą go na podłodze, na której stoi” – leżącego, martwego?</w:t>
      </w:r>
    </w:p>
    <w:p w:rsidR="00B14AF7" w:rsidRPr="00B14AF7" w:rsidRDefault="00B14AF7" w:rsidP="00B14AF7">
      <w:pPr>
        <w:jc w:val="both"/>
        <w:rPr>
          <w:rFonts w:cstheme="minorHAnsi"/>
          <w:i/>
        </w:rPr>
      </w:pPr>
      <w:r w:rsidRPr="00B14AF7">
        <w:rPr>
          <w:rFonts w:cstheme="minorHAnsi"/>
          <w:i/>
        </w:rPr>
        <w:t xml:space="preserve">Oniryczny i nostalgiczny obraz podszyty jest grozą. Nie ma już tego świata, domów, chłopców </w:t>
      </w:r>
      <w:r w:rsidR="00C55927">
        <w:rPr>
          <w:rFonts w:cstheme="minorHAnsi"/>
          <w:i/>
        </w:rPr>
        <w:br/>
      </w:r>
      <w:r w:rsidRPr="00B14AF7">
        <w:rPr>
          <w:rFonts w:cstheme="minorHAnsi"/>
          <w:i/>
        </w:rPr>
        <w:t xml:space="preserve">i dziewcząt, a – parafrazując jeden z wersów – „śmierć obchodzi nas bardziej niż pocałunki”. </w:t>
      </w:r>
    </w:p>
    <w:p w:rsidR="00B14AF7" w:rsidRDefault="00B14AF7" w:rsidP="00B14AF7">
      <w:pPr>
        <w:jc w:val="both"/>
        <w:rPr>
          <w:rFonts w:cstheme="minorHAnsi"/>
        </w:rPr>
      </w:pPr>
      <w:r>
        <w:rPr>
          <w:rFonts w:cstheme="minorHAnsi"/>
        </w:rPr>
        <w:t>To bardzo dobra poezja, wzięta z talentu i świadomości estetycznej, a przy tym nadająca się do tego, by mnożyć i przywiązywać do siebie czytelniczki i czytelników. Wydaje się bowiem prostsza, niż jest. Jest nawet czulsza, niż się wydaje.</w:t>
      </w:r>
    </w:p>
    <w:p w:rsidR="00B14AF7" w:rsidRPr="00B14AF7" w:rsidRDefault="00B14AF7" w:rsidP="00C36999">
      <w:pPr>
        <w:rPr>
          <w:rFonts w:ascii="Calibri" w:eastAsia="Times New Roman" w:hAnsi="Calibri" w:cs="Calibri"/>
          <w:b/>
          <w:sz w:val="28"/>
        </w:rPr>
      </w:pPr>
    </w:p>
    <w:p w:rsidR="00C36999" w:rsidRDefault="00C36999" w:rsidP="00C55927">
      <w:pPr>
        <w:jc w:val="both"/>
        <w:rPr>
          <w:rFonts w:ascii="Calibri" w:hAnsi="Calibri" w:cs="Calibri"/>
          <w:b/>
        </w:rPr>
      </w:pPr>
      <w:r w:rsidRPr="00C36999">
        <w:rPr>
          <w:rFonts w:ascii="Calibri" w:hAnsi="Calibri" w:cs="Calibri"/>
          <w:b/>
        </w:rPr>
        <w:t xml:space="preserve">URSZULA HONEK </w:t>
      </w:r>
      <w:r w:rsidRPr="00C36999">
        <w:rPr>
          <w:rFonts w:ascii="Calibri" w:hAnsi="Calibri" w:cs="Calibri"/>
        </w:rPr>
        <w:t>(ur. 1987)</w:t>
      </w:r>
      <w:r w:rsidRPr="00C36999">
        <w:rPr>
          <w:rFonts w:ascii="Calibri" w:hAnsi="Calibri" w:cs="Calibri"/>
          <w:b/>
        </w:rPr>
        <w:t xml:space="preserve"> </w:t>
      </w:r>
      <w:r w:rsidRPr="00C36999">
        <w:rPr>
          <w:rFonts w:ascii="Calibri" w:hAnsi="Calibri" w:cs="Calibri"/>
        </w:rPr>
        <w:t xml:space="preserve">– autorka książek poetyckich „Sporysz” (WBPiCAK, 2015) „Pod wezwaniem” (WBPiCAK, 2018) i „Zimowanie” (WBPiCAK, 2021). W 2022 roku debiutowała prozatorsko w Wydawnictwie Czarnym zbiorem opowiadań „Białe noce”. Laureatka Grand Prix Konkursu Poetyckiego im. Rainera Marii Rilkego, Narody Krakowa Miasta Literatury UNESCO </w:t>
      </w:r>
      <w:r w:rsidR="00C55927">
        <w:rPr>
          <w:rFonts w:ascii="Calibri" w:hAnsi="Calibri" w:cs="Calibri"/>
        </w:rPr>
        <w:br/>
      </w:r>
      <w:r w:rsidRPr="00C36999">
        <w:rPr>
          <w:rFonts w:ascii="Calibri" w:hAnsi="Calibri" w:cs="Calibri"/>
        </w:rPr>
        <w:t>i Nagrody im. Adama</w:t>
      </w:r>
      <w:r w:rsidR="00233C37">
        <w:rPr>
          <w:rFonts w:ascii="Calibri" w:hAnsi="Calibri" w:cs="Calibri"/>
        </w:rPr>
        <w:t xml:space="preserve"> Włodka. Pochodzi z Racławic (koło</w:t>
      </w:r>
      <w:r w:rsidRPr="00C36999">
        <w:rPr>
          <w:rFonts w:ascii="Calibri" w:hAnsi="Calibri" w:cs="Calibri"/>
        </w:rPr>
        <w:t xml:space="preserve"> Gorlic). Mieszka w Krakowie</w:t>
      </w:r>
      <w:r w:rsidRPr="00C36999">
        <w:rPr>
          <w:rFonts w:ascii="Calibri" w:hAnsi="Calibri" w:cs="Calibri"/>
          <w:b/>
        </w:rPr>
        <w:t>.</w:t>
      </w:r>
    </w:p>
    <w:p w:rsidR="00B14AF7" w:rsidRDefault="00B14AF7" w:rsidP="00C36999">
      <w:pPr>
        <w:rPr>
          <w:rFonts w:ascii="Calibri" w:hAnsi="Calibri" w:cs="Calibri"/>
          <w:b/>
        </w:rPr>
      </w:pPr>
    </w:p>
    <w:p w:rsidR="00C55927" w:rsidRDefault="00B14AF7" w:rsidP="00EC38C2">
      <w:pPr>
        <w:rPr>
          <w:b/>
          <w:bCs/>
          <w:i/>
        </w:rPr>
      </w:pPr>
      <w:r w:rsidRPr="00EC38C2">
        <w:rPr>
          <w:rFonts w:ascii="Calibri" w:eastAsia="Times New Roman" w:hAnsi="Calibri" w:cs="Calibri"/>
          <w:b/>
          <w:sz w:val="28"/>
          <w:u w:val="single"/>
        </w:rPr>
        <w:t>MACIEJ JAKUBOWIAK</w:t>
      </w:r>
      <w:r w:rsidRPr="00EC38C2">
        <w:rPr>
          <w:rFonts w:ascii="Calibri" w:eastAsia="Times New Roman" w:hAnsi="Calibri" w:cs="Calibri"/>
          <w:b/>
          <w:sz w:val="28"/>
          <w:u w:val="single"/>
        </w:rPr>
        <w:br/>
      </w:r>
      <w:r w:rsidRPr="00B14AF7">
        <w:rPr>
          <w:rFonts w:ascii="Calibri" w:eastAsia="Times New Roman" w:hAnsi="Calibri" w:cs="Calibri"/>
          <w:b/>
          <w:sz w:val="28"/>
        </w:rPr>
        <w:t>„Ostatni ludzie. Wymyślanie końca świata” (Wydawnictwo Czarne</w:t>
      </w:r>
      <w:r>
        <w:rPr>
          <w:rFonts w:ascii="Calibri" w:eastAsia="Times New Roman" w:hAnsi="Calibri" w:cs="Calibri"/>
          <w:b/>
          <w:sz w:val="28"/>
        </w:rPr>
        <w:t>,</w:t>
      </w:r>
      <w:r w:rsidRPr="00B14AF7">
        <w:rPr>
          <w:rFonts w:ascii="Calibri" w:eastAsia="Times New Roman" w:hAnsi="Calibri" w:cs="Calibri"/>
          <w:b/>
          <w:sz w:val="28"/>
        </w:rPr>
        <w:t xml:space="preserve"> 2021)</w:t>
      </w:r>
      <w:r w:rsidRPr="00B14AF7">
        <w:rPr>
          <w:rFonts w:ascii="Calibri" w:eastAsia="Times New Roman" w:hAnsi="Calibri" w:cs="Calibri"/>
          <w:b/>
          <w:sz w:val="28"/>
        </w:rPr>
        <w:br/>
      </w:r>
      <w:r w:rsidR="00EC38C2">
        <w:rPr>
          <w:rFonts w:ascii="Calibri" w:hAnsi="Calibri" w:cs="Calibri"/>
          <w:b/>
          <w:sz w:val="28"/>
        </w:rPr>
        <w:br/>
      </w:r>
      <w:r w:rsidR="00EC38C2" w:rsidRPr="00EC38C2">
        <w:rPr>
          <w:rFonts w:ascii="Calibri" w:hAnsi="Calibri" w:cs="Calibri"/>
          <w:b/>
        </w:rPr>
        <w:t>Magdalena Kicińska</w:t>
      </w:r>
      <w:r w:rsidR="00EC38C2" w:rsidRPr="00EC38C2">
        <w:rPr>
          <w:rFonts w:ascii="Calibri" w:hAnsi="Calibri" w:cs="Calibri"/>
          <w:b/>
          <w:i/>
          <w:sz w:val="28"/>
        </w:rPr>
        <w:t xml:space="preserve">: </w:t>
      </w:r>
      <w:r w:rsidR="00EC38C2" w:rsidRPr="00EC38C2">
        <w:rPr>
          <w:b/>
          <w:bCs/>
          <w:i/>
        </w:rPr>
        <w:t xml:space="preserve">Kolejne wizje końców świata, które eksploruje Maciej </w:t>
      </w:r>
      <w:proofErr w:type="spellStart"/>
      <w:r w:rsidR="00EC38C2" w:rsidRPr="00EC38C2">
        <w:rPr>
          <w:b/>
          <w:bCs/>
          <w:i/>
        </w:rPr>
        <w:t>Jakubowiak</w:t>
      </w:r>
      <w:proofErr w:type="spellEnd"/>
      <w:r w:rsidR="00EC38C2" w:rsidRPr="00EC38C2">
        <w:rPr>
          <w:b/>
          <w:bCs/>
          <w:i/>
        </w:rPr>
        <w:t>, obnażają bezradność wobec zjawiska, o którym z różnych stron wciąż słyszymy: że nadciąga, że jest tuż za rogiem.</w:t>
      </w:r>
    </w:p>
    <w:p w:rsidR="00EC38C2" w:rsidRPr="00EC38C2" w:rsidRDefault="00EC38C2" w:rsidP="00C55927">
      <w:pPr>
        <w:jc w:val="both"/>
        <w:rPr>
          <w:rFonts w:ascii="Calibri" w:hAnsi="Calibri" w:cs="Calibri"/>
          <w:b/>
          <w:sz w:val="28"/>
        </w:rPr>
      </w:pPr>
      <w:r w:rsidRPr="00EC38C2">
        <w:rPr>
          <w:i/>
        </w:rPr>
        <w:t xml:space="preserve">„Wymyślanie końca świata” – dziś, gdy świat, jaki znaliśmy, po raz kolejny rozpada się na naszych oczach, podtytuł zbioru esejów Macieja </w:t>
      </w:r>
      <w:proofErr w:type="spellStart"/>
      <w:r w:rsidRPr="00EC38C2">
        <w:rPr>
          <w:i/>
        </w:rPr>
        <w:t>Jakubowiaka</w:t>
      </w:r>
      <w:proofErr w:type="spellEnd"/>
      <w:r w:rsidRPr="00EC38C2">
        <w:rPr>
          <w:i/>
        </w:rPr>
        <w:t xml:space="preserve"> brzmi jak profetyczny apel. O co apeluje </w:t>
      </w:r>
      <w:proofErr w:type="spellStart"/>
      <w:r w:rsidRPr="00EC38C2">
        <w:rPr>
          <w:i/>
        </w:rPr>
        <w:t>Jakubowiak</w:t>
      </w:r>
      <w:proofErr w:type="spellEnd"/>
      <w:r w:rsidRPr="00EC38C2">
        <w:rPr>
          <w:i/>
        </w:rPr>
        <w:t>? Nie o nadzieję przecież ani o jasne, dające poczucie sensu scenariusze.</w:t>
      </w:r>
    </w:p>
    <w:p w:rsidR="00EC38C2" w:rsidRPr="00EC38C2" w:rsidRDefault="00EC38C2" w:rsidP="00EC38C2">
      <w:pPr>
        <w:jc w:val="both"/>
        <w:rPr>
          <w:i/>
        </w:rPr>
      </w:pPr>
      <w:r w:rsidRPr="00EC38C2">
        <w:rPr>
          <w:i/>
        </w:rPr>
        <w:t xml:space="preserve">Jego eseje nie są tekstami dającymi łatwe odpowiedzi. Nie są też, choć wielu chciałoby je tak zaszufladkować, głosem pokolenia (którego? tak ich przecież wiele, a granice pomiędzy coraz bardziej się rozpraszają). Jeśli o coś się upominają, to o autorefleksję nad swoim miejscem u progu kolejnych apokalips: o zmaganie się ze złożonością własnych i cudzych oczekiwań z życiem rozpostartym między nowe, mozolnie budowane małe stabilizacje a wyzwania współczesności – globalnej i krajowej, bliskiej i dalekiej. </w:t>
      </w:r>
    </w:p>
    <w:p w:rsidR="00EC38C2" w:rsidRPr="00EC38C2" w:rsidRDefault="00EC38C2" w:rsidP="00EC38C2">
      <w:pPr>
        <w:jc w:val="both"/>
        <w:rPr>
          <w:i/>
        </w:rPr>
      </w:pPr>
      <w:r w:rsidRPr="00EC38C2">
        <w:rPr>
          <w:i/>
        </w:rPr>
        <w:t xml:space="preserve">W tym miejscu, na rozstajach, spotykamy narratora tych esejów poruszającego się w gąszczu kulturowych tropów: między </w:t>
      </w:r>
      <w:r w:rsidRPr="00EC38C2">
        <w:rPr>
          <w:i/>
          <w:iCs/>
        </w:rPr>
        <w:t>science</w:t>
      </w:r>
      <w:r w:rsidRPr="00EC38C2">
        <w:rPr>
          <w:i/>
        </w:rPr>
        <w:t xml:space="preserve"> a </w:t>
      </w:r>
      <w:proofErr w:type="spellStart"/>
      <w:r w:rsidRPr="00EC38C2">
        <w:rPr>
          <w:i/>
          <w:iCs/>
        </w:rPr>
        <w:t>fiction</w:t>
      </w:r>
      <w:proofErr w:type="spellEnd"/>
      <w:r w:rsidRPr="00EC38C2">
        <w:rPr>
          <w:i/>
        </w:rPr>
        <w:t xml:space="preserve">, tym, co wysokie i niskie. Jesteśmy wraz z nim </w:t>
      </w:r>
      <w:r w:rsidR="00C55927">
        <w:rPr>
          <w:i/>
        </w:rPr>
        <w:br/>
      </w:r>
      <w:r w:rsidRPr="00EC38C2">
        <w:rPr>
          <w:i/>
        </w:rPr>
        <w:t>w nowoczesności, w świecie nowych technologii i nowego człowieka – który ma szansę ich doświadczać, ale również być przez nie doświadczany.</w:t>
      </w:r>
    </w:p>
    <w:p w:rsidR="00EC38C2" w:rsidRPr="00EC38C2" w:rsidRDefault="00EC38C2" w:rsidP="00EC38C2">
      <w:pPr>
        <w:jc w:val="both"/>
        <w:rPr>
          <w:i/>
        </w:rPr>
      </w:pPr>
      <w:r w:rsidRPr="00EC38C2">
        <w:rPr>
          <w:i/>
        </w:rPr>
        <w:t xml:space="preserve">Zagrożenia, które niesie ze sobą rozwój, uwodzą nie mniej, niż przerażają. Kolejne wizje końców świata, które autor eksploruje, obnażają bezradność wobec zjawiska, o którym z różnych stron wciąż słyszymy: że nadciąga, że jest tuż za rogiem. Bezradność, w której jesteśmy razem, łapiąc się nowych idei i nowych narracji w pogoni za ujęciem w ramy wymykającej się wciąż rzeczywistości. </w:t>
      </w:r>
    </w:p>
    <w:p w:rsidR="00EC38C2" w:rsidRPr="00EC38C2" w:rsidRDefault="00EC38C2" w:rsidP="00EC38C2">
      <w:pPr>
        <w:jc w:val="both"/>
        <w:rPr>
          <w:i/>
        </w:rPr>
      </w:pPr>
      <w:r w:rsidRPr="00EC38C2">
        <w:rPr>
          <w:i/>
        </w:rPr>
        <w:t xml:space="preserve">Maciej </w:t>
      </w:r>
      <w:proofErr w:type="spellStart"/>
      <w:r w:rsidRPr="00EC38C2">
        <w:rPr>
          <w:i/>
        </w:rPr>
        <w:t>Jakubowiak</w:t>
      </w:r>
      <w:proofErr w:type="spellEnd"/>
      <w:r w:rsidRPr="00EC38C2">
        <w:rPr>
          <w:i/>
        </w:rPr>
        <w:t xml:space="preserve"> wyczuwa doskonale tę potrzebę, sam jej nieraz ulegając, dlatego jego poszukiwania tak wciągają. I choć innego końca świata nie będzie, ten opisany przez </w:t>
      </w:r>
      <w:proofErr w:type="spellStart"/>
      <w:r w:rsidRPr="00EC38C2">
        <w:rPr>
          <w:i/>
        </w:rPr>
        <w:t>Jakubowiaka</w:t>
      </w:r>
      <w:proofErr w:type="spellEnd"/>
      <w:r w:rsidRPr="00EC38C2">
        <w:rPr>
          <w:i/>
        </w:rPr>
        <w:t xml:space="preserve"> zostanie na dłużej.</w:t>
      </w:r>
    </w:p>
    <w:p w:rsidR="00EC38C2" w:rsidRPr="00B14AF7" w:rsidRDefault="00EC38C2" w:rsidP="00C36999">
      <w:pPr>
        <w:rPr>
          <w:rFonts w:ascii="Calibri" w:hAnsi="Calibri" w:cs="Calibri"/>
          <w:b/>
          <w:sz w:val="28"/>
        </w:rPr>
      </w:pPr>
    </w:p>
    <w:p w:rsidR="00C36999" w:rsidRPr="00C36999" w:rsidRDefault="00C36999" w:rsidP="00C55927">
      <w:pPr>
        <w:jc w:val="both"/>
        <w:rPr>
          <w:rFonts w:ascii="Calibri" w:eastAsia="Times New Roman" w:hAnsi="Calibri" w:cs="Calibri"/>
        </w:rPr>
      </w:pPr>
      <w:r w:rsidRPr="00C36999">
        <w:rPr>
          <w:rFonts w:ascii="Calibri" w:eastAsia="Times New Roman" w:hAnsi="Calibri" w:cs="Calibri"/>
          <w:b/>
        </w:rPr>
        <w:t>MACIEJ JAKUBOWIAK</w:t>
      </w:r>
      <w:r w:rsidRPr="00C36999">
        <w:rPr>
          <w:rFonts w:ascii="Calibri" w:eastAsia="Times New Roman" w:hAnsi="Calibri" w:cs="Calibri"/>
        </w:rPr>
        <w:t xml:space="preserve"> (ur. 1987) – eseista, krytyk literacki, doktor literaturoznawstwa, </w:t>
      </w:r>
      <w:proofErr w:type="spellStart"/>
      <w:r w:rsidRPr="00C36999">
        <w:rPr>
          <w:rFonts w:ascii="Calibri" w:eastAsia="Times New Roman" w:hAnsi="Calibri" w:cs="Calibri"/>
        </w:rPr>
        <w:t>wicenaczelny</w:t>
      </w:r>
      <w:proofErr w:type="spellEnd"/>
      <w:r w:rsidRPr="00C36999">
        <w:rPr>
          <w:rFonts w:ascii="Calibri" w:eastAsia="Times New Roman" w:hAnsi="Calibri" w:cs="Calibri"/>
        </w:rPr>
        <w:t xml:space="preserve"> magazynu „Dwutygodnik”.  Autor książek „Ostatni ludzie. Wymyślanie końca świata” (Czarne, 2021) oraz „Nieuchronny plagiat” (IBL PAN, 2017). Jego teksty można znaleźć też w „Tygodniku Powszechnym”, „Polityce”, „Znaku” i „Piśmie”. Od 2021 roku juror Nagrody Literackiej m.st. Warszawy. Laureat Nagrody im. Adama Włodka (2022), nagrody Krakowska Książka Miesiąca (2022) i Nagrody Krakowa Miasta Literatury UNESCO (2020), nominowany do Odkryć Empiku (2022). Weganin, żona, córka, dwa psy, pochodzi z Żor, mieszka w Krakowie.</w:t>
      </w:r>
    </w:p>
    <w:p w:rsidR="00C36999" w:rsidRPr="00C36999" w:rsidRDefault="00C36999" w:rsidP="00C36999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</w:p>
    <w:p w:rsidR="00C36999" w:rsidRPr="00C36999" w:rsidRDefault="00C36999">
      <w:pPr>
        <w:rPr>
          <w:rFonts w:ascii="Calibri" w:hAnsi="Calibri" w:cs="Calibri"/>
          <w:b/>
        </w:rPr>
      </w:pPr>
      <w:bookmarkStart w:id="0" w:name="_GoBack"/>
      <w:bookmarkEnd w:id="0"/>
    </w:p>
    <w:sectPr w:rsidR="00C36999" w:rsidRPr="00C3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2E"/>
    <w:rsid w:val="001D10CB"/>
    <w:rsid w:val="00233C37"/>
    <w:rsid w:val="00385066"/>
    <w:rsid w:val="003B4D2E"/>
    <w:rsid w:val="004B645E"/>
    <w:rsid w:val="0072398C"/>
    <w:rsid w:val="00B14AF7"/>
    <w:rsid w:val="00C16310"/>
    <w:rsid w:val="00C36999"/>
    <w:rsid w:val="00C55927"/>
    <w:rsid w:val="00EC38C2"/>
    <w:rsid w:val="00F7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1D11"/>
  <w15:docId w15:val="{E5BC69D8-7468-48BB-9462-7ADFEAB6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C3699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2003</Words>
  <Characters>12021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Agnieszka Książkiewicz</cp:lastModifiedBy>
  <cp:revision>4</cp:revision>
  <cp:lastPrinted>2022-04-22T07:15:00Z</cp:lastPrinted>
  <dcterms:created xsi:type="dcterms:W3CDTF">2022-04-22T06:51:00Z</dcterms:created>
  <dcterms:modified xsi:type="dcterms:W3CDTF">2022-04-22T07:22:00Z</dcterms:modified>
</cp:coreProperties>
</file>