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88" w:rsidRDefault="001C4090">
      <w:r>
        <w:rPr>
          <w:noProof/>
          <w:lang w:eastAsia="pl-PL"/>
        </w:rPr>
        <w:drawing>
          <wp:inline distT="0" distB="0" distL="0" distR="0" wp14:anchorId="61A58EF6" wp14:editId="389BA853">
            <wp:extent cx="6238875" cy="1514475"/>
            <wp:effectExtent l="0" t="0" r="9525" b="9525"/>
            <wp:docPr id="6" name="Obraz 5" descr="C:\Users\User\Documents\BESTstudentGRANT\baner_maly_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User\Documents\BESTstudentGRANT\baner_maly_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90" w:rsidRDefault="001C4090">
      <w:pPr>
        <w:rPr>
          <w:sz w:val="26"/>
          <w:szCs w:val="26"/>
        </w:rPr>
      </w:pPr>
    </w:p>
    <w:p w:rsidR="001C4090" w:rsidRPr="0026639E" w:rsidRDefault="001C4090" w:rsidP="001C4090">
      <w:pPr>
        <w:spacing w:after="0"/>
        <w:jc w:val="both"/>
        <w:rPr>
          <w:sz w:val="27"/>
          <w:szCs w:val="27"/>
        </w:rPr>
      </w:pPr>
      <w:r w:rsidRPr="0026639E">
        <w:rPr>
          <w:b/>
          <w:sz w:val="27"/>
          <w:szCs w:val="27"/>
        </w:rPr>
        <w:t xml:space="preserve">BESTStudentGRANT </w:t>
      </w:r>
      <w:r w:rsidRPr="0026639E">
        <w:rPr>
          <w:sz w:val="27"/>
          <w:szCs w:val="27"/>
        </w:rPr>
        <w:t xml:space="preserve">jest konkursem grantowym skierowanym do najlepszych studentów początkowych lat studiów, chcących realizować swoje pierwsze projekty badawcze. Jego celem jest zachęcenie studentów do podjęcia badań naukowych już w początkowej fazie studiów. </w:t>
      </w:r>
    </w:p>
    <w:p w:rsidR="001C4090" w:rsidRPr="0026639E" w:rsidRDefault="001C4090" w:rsidP="001C4090">
      <w:p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Konkurs objęty jest patron</w:t>
      </w:r>
      <w:r w:rsidR="0060146F">
        <w:rPr>
          <w:sz w:val="27"/>
          <w:szCs w:val="27"/>
        </w:rPr>
        <w:t>atem oraz wsparciem finansowym P</w:t>
      </w:r>
      <w:r w:rsidRPr="0026639E">
        <w:rPr>
          <w:sz w:val="27"/>
          <w:szCs w:val="27"/>
        </w:rPr>
        <w:t>rorektor</w:t>
      </w:r>
      <w:r w:rsidR="0060146F">
        <w:rPr>
          <w:sz w:val="27"/>
          <w:szCs w:val="27"/>
        </w:rPr>
        <w:t xml:space="preserve"> właściwej</w:t>
      </w:r>
      <w:r w:rsidRPr="0026639E">
        <w:rPr>
          <w:sz w:val="27"/>
          <w:szCs w:val="27"/>
        </w:rPr>
        <w:t xml:space="preserve"> ds. kształcenia </w:t>
      </w:r>
      <w:r w:rsidR="0060146F">
        <w:rPr>
          <w:sz w:val="27"/>
          <w:szCs w:val="27"/>
        </w:rPr>
        <w:t xml:space="preserve">UAM </w:t>
      </w:r>
      <w:r w:rsidRPr="0026639E">
        <w:rPr>
          <w:sz w:val="27"/>
          <w:szCs w:val="27"/>
        </w:rPr>
        <w:t xml:space="preserve">oraz </w:t>
      </w:r>
      <w:r w:rsidR="00B82875" w:rsidRPr="00B82875">
        <w:rPr>
          <w:sz w:val="27"/>
          <w:szCs w:val="27"/>
        </w:rPr>
        <w:t>P</w:t>
      </w:r>
      <w:r w:rsidRPr="00B82875">
        <w:rPr>
          <w:sz w:val="27"/>
          <w:szCs w:val="27"/>
        </w:rPr>
        <w:t xml:space="preserve">rorektora </w:t>
      </w:r>
      <w:r w:rsidR="00451E7D">
        <w:rPr>
          <w:sz w:val="27"/>
          <w:szCs w:val="27"/>
        </w:rPr>
        <w:t xml:space="preserve">właściwego </w:t>
      </w:r>
      <w:bookmarkStart w:id="0" w:name="_GoBack"/>
      <w:bookmarkEnd w:id="0"/>
      <w:r w:rsidRPr="00B82875">
        <w:rPr>
          <w:sz w:val="27"/>
          <w:szCs w:val="27"/>
        </w:rPr>
        <w:t>ds. nauki i współpracy międzynarodowej.</w:t>
      </w:r>
    </w:p>
    <w:p w:rsidR="00B311F1" w:rsidRPr="0026639E" w:rsidRDefault="00B311F1" w:rsidP="001C4090">
      <w:pPr>
        <w:spacing w:after="0"/>
        <w:jc w:val="both"/>
        <w:rPr>
          <w:sz w:val="27"/>
          <w:szCs w:val="27"/>
        </w:rPr>
      </w:pPr>
    </w:p>
    <w:p w:rsidR="001C4090" w:rsidRPr="0026639E" w:rsidRDefault="001C4090" w:rsidP="001C4090">
      <w:pPr>
        <w:spacing w:after="0"/>
        <w:jc w:val="both"/>
        <w:rPr>
          <w:b/>
          <w:sz w:val="27"/>
          <w:szCs w:val="27"/>
        </w:rPr>
      </w:pPr>
      <w:r w:rsidRPr="0026639E">
        <w:rPr>
          <w:b/>
          <w:sz w:val="27"/>
          <w:szCs w:val="27"/>
        </w:rPr>
        <w:t>Założenia konkursu:</w:t>
      </w:r>
    </w:p>
    <w:p w:rsidR="00B311F1" w:rsidRPr="0026639E" w:rsidRDefault="00B311F1" w:rsidP="001C4090">
      <w:pPr>
        <w:spacing w:after="0"/>
        <w:jc w:val="both"/>
        <w:rPr>
          <w:sz w:val="27"/>
          <w:szCs w:val="27"/>
        </w:rPr>
      </w:pPr>
    </w:p>
    <w:p w:rsidR="001C4090" w:rsidRPr="0026639E" w:rsidRDefault="001C4090" w:rsidP="000E17DD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Adresatem konkursu BESTStudentGRANT studenci pierwszego lub drugiego roku studiów I stopnia lub jednolitych studiów magisterskich</w:t>
      </w:r>
      <w:r w:rsidR="000E17DD">
        <w:rPr>
          <w:sz w:val="27"/>
          <w:szCs w:val="27"/>
        </w:rPr>
        <w:t xml:space="preserve">, którzy rekrutują się spośród laureatów i finalistów </w:t>
      </w:r>
      <w:r w:rsidR="000E17DD" w:rsidRPr="000E17DD">
        <w:rPr>
          <w:sz w:val="27"/>
          <w:szCs w:val="27"/>
        </w:rPr>
        <w:t>ogólnopolskich olimpiad przedmiotowych</w:t>
      </w:r>
      <w:r w:rsidR="000E17DD">
        <w:rPr>
          <w:sz w:val="27"/>
          <w:szCs w:val="27"/>
        </w:rPr>
        <w:t xml:space="preserve"> oraz </w:t>
      </w:r>
      <w:r w:rsidR="007F79FE">
        <w:rPr>
          <w:sz w:val="27"/>
          <w:szCs w:val="27"/>
        </w:rPr>
        <w:t>uzyskali najlepsze wyniki z matury na poziomie rozszerzonym.</w:t>
      </w:r>
      <w:r w:rsidR="000E17DD">
        <w:rPr>
          <w:sz w:val="27"/>
          <w:szCs w:val="27"/>
        </w:rPr>
        <w:t xml:space="preserve"> </w:t>
      </w:r>
    </w:p>
    <w:p w:rsidR="001C4090" w:rsidRPr="0026639E" w:rsidRDefault="001C4090" w:rsidP="001C4090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Przedmiotem konkursu jest realizacja studenckiego projektu badawczego.</w:t>
      </w:r>
    </w:p>
    <w:p w:rsidR="001C4090" w:rsidRPr="0026639E" w:rsidRDefault="001C4090" w:rsidP="001C4090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Przewiduje się przyznanie ł</w:t>
      </w:r>
      <w:r w:rsidR="007A75E6" w:rsidRPr="0026639E">
        <w:rPr>
          <w:sz w:val="27"/>
          <w:szCs w:val="27"/>
        </w:rPr>
        <w:t>ącznej liczby grantów – do 1</w:t>
      </w:r>
      <w:r w:rsidR="002A7F39">
        <w:rPr>
          <w:sz w:val="27"/>
          <w:szCs w:val="27"/>
        </w:rPr>
        <w:t>5.</w:t>
      </w:r>
    </w:p>
    <w:p w:rsidR="001C4090" w:rsidRPr="0026639E" w:rsidRDefault="001C4090" w:rsidP="001C4090">
      <w:pPr>
        <w:pStyle w:val="Akapitzlist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Wysokość grantu – do 5 000 zł, ustalana będzie na podstawie kosztorysu, który może obejmować następujące działania:</w:t>
      </w:r>
    </w:p>
    <w:p w:rsidR="001C4090" w:rsidRPr="0026639E" w:rsidRDefault="001C4090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wyjazdy konferencyjne krajowe i zagraniczne (finansowanie opłaty konferencyjnej (wpisowe) oraz kosztów podróży i kosztów pobytu),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kwerendy biblioteczne,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udział w warsztatach, seminariach oraz szkoleniach specjalistycznych i kursach zbieżnych z tematyką realizowanego projektu,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zakup literatury niezbędnej do realizacji zadań projektu,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 xml:space="preserve">zakup materiałów niezbędnych do realizacji zadań projektu, 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zakup licencji na oprogramowanie niezbędne do realizacji zadań projektu; w ramach projektu nie przewiduje się finansowania zakupu sprzętu komputerowego (w tym tabletów) oraz aparatury badawczej;</w:t>
      </w:r>
    </w:p>
    <w:p w:rsidR="007A75E6" w:rsidRPr="0026639E" w:rsidRDefault="007A75E6" w:rsidP="007A75E6">
      <w:pPr>
        <w:pStyle w:val="Akapitzlist"/>
        <w:numPr>
          <w:ilvl w:val="0"/>
          <w:numId w:val="3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lastRenderedPageBreak/>
        <w:t xml:space="preserve">honorarium grantobiorcy (w kwocie nie przekraczającej 30% całkowitej kwoty grantu) płatne w dwóch częściach (pierwsza część po rozpoczęciu realizacji projektu). </w:t>
      </w:r>
    </w:p>
    <w:p w:rsidR="007A75E6" w:rsidRPr="0026639E" w:rsidRDefault="007A75E6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Wniosek o finansowanie studenckiego projektu badawczego (aplikacja grantowa) powinien zawierać:</w:t>
      </w:r>
    </w:p>
    <w:p w:rsidR="007A75E6" w:rsidRPr="0026639E" w:rsidRDefault="007A75E6" w:rsidP="007A75E6">
      <w:pPr>
        <w:pStyle w:val="Akapitzlist"/>
        <w:numPr>
          <w:ilvl w:val="0"/>
          <w:numId w:val="4"/>
        </w:numPr>
        <w:spacing w:after="0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opis projektu badawczego (nie więcej niż 3 strony A4), ze szczególnym wskazaniem celów badawczych oraz przewidywanych rezultatów (np. opublikowanie artykułu naukowego, wygłoszenie referatu na konferencji naukowej, poster konferencyjny, …),</w:t>
      </w:r>
    </w:p>
    <w:p w:rsidR="007A75E6" w:rsidRPr="0026639E" w:rsidRDefault="007A75E6" w:rsidP="007A75E6">
      <w:pPr>
        <w:pStyle w:val="Akapitzlist"/>
        <w:numPr>
          <w:ilvl w:val="0"/>
          <w:numId w:val="4"/>
        </w:numPr>
        <w:spacing w:after="0"/>
        <w:ind w:hanging="371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harmonogram przewidywanych działań oraz budżet projektu – projekt musi być zrealizowany w ciągu jednego roku akademickiego (do 30 września  20</w:t>
      </w:r>
      <w:r w:rsidR="0060146F">
        <w:rPr>
          <w:sz w:val="27"/>
          <w:szCs w:val="27"/>
        </w:rPr>
        <w:t>20</w:t>
      </w:r>
      <w:r w:rsidRPr="0026639E">
        <w:rPr>
          <w:sz w:val="27"/>
          <w:szCs w:val="27"/>
        </w:rPr>
        <w:t xml:space="preserve"> r.). </w:t>
      </w:r>
    </w:p>
    <w:p w:rsidR="008049E4" w:rsidRDefault="008049E4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Harmonogram</w:t>
      </w:r>
    </w:p>
    <w:p w:rsidR="008049E4" w:rsidRPr="0060146F" w:rsidRDefault="00B311F1" w:rsidP="00B311F1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sz w:val="27"/>
          <w:szCs w:val="27"/>
        </w:rPr>
      </w:pPr>
      <w:r w:rsidRPr="0060146F">
        <w:rPr>
          <w:sz w:val="27"/>
          <w:szCs w:val="27"/>
        </w:rPr>
        <w:t xml:space="preserve"> </w:t>
      </w:r>
      <w:r w:rsidR="0060146F">
        <w:rPr>
          <w:sz w:val="27"/>
          <w:szCs w:val="27"/>
        </w:rPr>
        <w:t xml:space="preserve">do </w:t>
      </w:r>
      <w:r w:rsidRPr="0060146F">
        <w:rPr>
          <w:sz w:val="27"/>
          <w:szCs w:val="27"/>
        </w:rPr>
        <w:t>30 listopada 201</w:t>
      </w:r>
      <w:r w:rsidR="0060146F">
        <w:rPr>
          <w:sz w:val="27"/>
          <w:szCs w:val="27"/>
        </w:rPr>
        <w:t xml:space="preserve">9 </w:t>
      </w:r>
      <w:r w:rsidRPr="0060146F">
        <w:rPr>
          <w:sz w:val="27"/>
          <w:szCs w:val="27"/>
        </w:rPr>
        <w:t xml:space="preserve">r.  -  złożenie wniosków </w:t>
      </w:r>
    </w:p>
    <w:p w:rsidR="00B311F1" w:rsidRDefault="0060146F" w:rsidP="00B311F1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do 20 grudnia 2019 </w:t>
      </w:r>
      <w:r w:rsidR="00B311F1">
        <w:rPr>
          <w:sz w:val="27"/>
          <w:szCs w:val="27"/>
        </w:rPr>
        <w:t>r. – rozstrzygnięcie konkursu</w:t>
      </w:r>
    </w:p>
    <w:p w:rsidR="007A75E6" w:rsidRPr="0026639E" w:rsidRDefault="007A75E6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Sposób składania wniosków – wnioski</w:t>
      </w:r>
      <w:r w:rsidR="00B311F1">
        <w:rPr>
          <w:sz w:val="27"/>
          <w:szCs w:val="27"/>
        </w:rPr>
        <w:t>, o których mowa powyżej</w:t>
      </w:r>
      <w:r w:rsidRPr="0026639E">
        <w:rPr>
          <w:sz w:val="27"/>
          <w:szCs w:val="27"/>
        </w:rPr>
        <w:t xml:space="preserve"> </w:t>
      </w:r>
      <w:r w:rsidR="0060146F">
        <w:rPr>
          <w:sz w:val="27"/>
          <w:szCs w:val="27"/>
        </w:rPr>
        <w:t xml:space="preserve">należy składać w sekretariacie </w:t>
      </w:r>
      <w:r w:rsidR="0060146F" w:rsidRPr="00BE2795">
        <w:rPr>
          <w:sz w:val="27"/>
          <w:szCs w:val="27"/>
        </w:rPr>
        <w:t>P</w:t>
      </w:r>
      <w:r w:rsidRPr="00BE2795">
        <w:rPr>
          <w:sz w:val="27"/>
          <w:szCs w:val="27"/>
        </w:rPr>
        <w:t xml:space="preserve">rorektor </w:t>
      </w:r>
      <w:r w:rsidR="0060146F" w:rsidRPr="00BE2795">
        <w:rPr>
          <w:sz w:val="27"/>
          <w:szCs w:val="27"/>
        </w:rPr>
        <w:t xml:space="preserve">właściwej </w:t>
      </w:r>
      <w:r w:rsidRPr="00BE2795">
        <w:rPr>
          <w:sz w:val="27"/>
          <w:szCs w:val="27"/>
        </w:rPr>
        <w:t xml:space="preserve">ds. kształcenia </w:t>
      </w:r>
      <w:r w:rsidR="0060146F" w:rsidRPr="00BE2795">
        <w:rPr>
          <w:sz w:val="27"/>
          <w:szCs w:val="27"/>
        </w:rPr>
        <w:t>UAM</w:t>
      </w:r>
      <w:r w:rsidR="0060146F">
        <w:rPr>
          <w:sz w:val="27"/>
          <w:szCs w:val="27"/>
        </w:rPr>
        <w:t xml:space="preserve"> </w:t>
      </w:r>
      <w:r w:rsidRPr="0026639E">
        <w:rPr>
          <w:sz w:val="27"/>
          <w:szCs w:val="27"/>
        </w:rPr>
        <w:t xml:space="preserve">lub wysłać pocztą elektroniczną na adres </w:t>
      </w:r>
      <w:hyperlink r:id="rId6" w:history="1">
        <w:r w:rsidRPr="0026639E">
          <w:rPr>
            <w:rStyle w:val="Hipercze"/>
            <w:sz w:val="27"/>
            <w:szCs w:val="27"/>
          </w:rPr>
          <w:t>beststudent@amu.edu.pl</w:t>
        </w:r>
      </w:hyperlink>
    </w:p>
    <w:p w:rsidR="007A75E6" w:rsidRPr="0026639E" w:rsidRDefault="007A75E6" w:rsidP="007A75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Ocena wniosku o finansowanie studenckiego projektu badawczego obejmować będzie:</w:t>
      </w:r>
    </w:p>
    <w:p w:rsidR="007A75E6" w:rsidRPr="0026639E" w:rsidRDefault="007A75E6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firstLine="6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spełnienie wymagań formalnych</w:t>
      </w:r>
    </w:p>
    <w:p w:rsidR="007A75E6" w:rsidRPr="0026639E" w:rsidRDefault="007A75E6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left="1276" w:hanging="42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ocenę merytoryczną pomysłu badawczego, jego nowatorski charakter oraz możliwości jego realizacji przez studenta,</w:t>
      </w:r>
    </w:p>
    <w:p w:rsidR="007A75E6" w:rsidRPr="0026639E" w:rsidRDefault="0026639E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firstLine="6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zasadność planowanych kosztów,</w:t>
      </w:r>
    </w:p>
    <w:p w:rsidR="0026639E" w:rsidRPr="0026639E" w:rsidRDefault="0026639E" w:rsidP="007A75E6">
      <w:pPr>
        <w:pStyle w:val="Akapitzlist"/>
        <w:numPr>
          <w:ilvl w:val="0"/>
          <w:numId w:val="5"/>
        </w:numPr>
        <w:tabs>
          <w:tab w:val="left" w:pos="1276"/>
        </w:tabs>
        <w:spacing w:after="0"/>
        <w:ind w:firstLine="65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sposób przygotowania wniosku, umożliwiający jego rzetelną ocenę.</w:t>
      </w:r>
    </w:p>
    <w:p w:rsidR="0026639E" w:rsidRDefault="0026639E" w:rsidP="0026639E">
      <w:pPr>
        <w:pStyle w:val="Akapitzlist"/>
        <w:numPr>
          <w:ilvl w:val="0"/>
          <w:numId w:val="1"/>
        </w:numPr>
        <w:tabs>
          <w:tab w:val="left" w:pos="1276"/>
        </w:tabs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Rozstrzygnięcia dokona komisja konkursowa pod przewodnic</w:t>
      </w:r>
      <w:r w:rsidR="00B311F1">
        <w:rPr>
          <w:sz w:val="27"/>
          <w:szCs w:val="27"/>
        </w:rPr>
        <w:t>twem prorektora ds. kształcenia, w terminie wskazanym w pkc. 7</w:t>
      </w:r>
    </w:p>
    <w:p w:rsidR="00B311F1" w:rsidRPr="0026639E" w:rsidRDefault="00B311F1" w:rsidP="0026639E">
      <w:pPr>
        <w:pStyle w:val="Akapitzlist"/>
        <w:numPr>
          <w:ilvl w:val="0"/>
          <w:numId w:val="1"/>
        </w:numPr>
        <w:tabs>
          <w:tab w:val="left" w:pos="1276"/>
        </w:tabs>
        <w:spacing w:after="0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Decyzja komisji jest ostateczna.</w:t>
      </w:r>
    </w:p>
    <w:p w:rsidR="0026639E" w:rsidRPr="005430B7" w:rsidRDefault="0026639E" w:rsidP="0026639E">
      <w:pPr>
        <w:pStyle w:val="Akapitzlist"/>
        <w:numPr>
          <w:ilvl w:val="0"/>
          <w:numId w:val="1"/>
        </w:numPr>
        <w:tabs>
          <w:tab w:val="left" w:pos="1276"/>
        </w:tabs>
        <w:spacing w:after="0"/>
        <w:ind w:left="426" w:hanging="426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Rozliczenie przyznanego dofinansowania nastąpi na podstawie przedstawionego przez grantobiorcę sprawozdania. Sprawozdanie to należy złożyć w terminie dwóch miesięcy od zakończenia projektu badawczego.</w:t>
      </w:r>
    </w:p>
    <w:p w:rsidR="0026639E" w:rsidRPr="0026639E" w:rsidRDefault="0026639E" w:rsidP="0026639E">
      <w:pPr>
        <w:tabs>
          <w:tab w:val="left" w:pos="1276"/>
        </w:tabs>
        <w:spacing w:after="0"/>
        <w:jc w:val="both"/>
        <w:rPr>
          <w:sz w:val="27"/>
          <w:szCs w:val="27"/>
        </w:rPr>
      </w:pPr>
    </w:p>
    <w:p w:rsidR="0026639E" w:rsidRPr="0026639E" w:rsidRDefault="0026639E" w:rsidP="0026639E">
      <w:pPr>
        <w:tabs>
          <w:tab w:val="left" w:pos="1276"/>
        </w:tabs>
        <w:spacing w:after="0"/>
        <w:jc w:val="both"/>
        <w:rPr>
          <w:sz w:val="27"/>
          <w:szCs w:val="27"/>
        </w:rPr>
      </w:pPr>
    </w:p>
    <w:p w:rsidR="0026639E" w:rsidRPr="0026639E" w:rsidRDefault="0026639E" w:rsidP="0060146F">
      <w:pPr>
        <w:tabs>
          <w:tab w:val="left" w:pos="1276"/>
        </w:tabs>
        <w:spacing w:after="0"/>
        <w:ind w:firstLine="4253"/>
        <w:jc w:val="both"/>
        <w:rPr>
          <w:sz w:val="27"/>
          <w:szCs w:val="27"/>
        </w:rPr>
      </w:pPr>
      <w:r w:rsidRPr="0026639E">
        <w:rPr>
          <w:sz w:val="27"/>
          <w:szCs w:val="27"/>
        </w:rPr>
        <w:t>Prof. UAM dr hab. Beata Mikołajczyk</w:t>
      </w:r>
    </w:p>
    <w:p w:rsidR="0026639E" w:rsidRPr="0026639E" w:rsidRDefault="0026639E" w:rsidP="0060146F">
      <w:pPr>
        <w:tabs>
          <w:tab w:val="left" w:pos="1276"/>
        </w:tabs>
        <w:spacing w:after="0"/>
        <w:ind w:firstLine="4253"/>
        <w:jc w:val="both"/>
        <w:rPr>
          <w:sz w:val="27"/>
          <w:szCs w:val="27"/>
        </w:rPr>
      </w:pPr>
      <w:r w:rsidRPr="00BE2795">
        <w:rPr>
          <w:sz w:val="27"/>
          <w:szCs w:val="27"/>
        </w:rPr>
        <w:t xml:space="preserve">Prorektor </w:t>
      </w:r>
      <w:r w:rsidR="0060146F" w:rsidRPr="00BE2795">
        <w:rPr>
          <w:sz w:val="27"/>
          <w:szCs w:val="27"/>
        </w:rPr>
        <w:t>właściwa</w:t>
      </w:r>
      <w:r w:rsidRPr="00BE2795">
        <w:rPr>
          <w:sz w:val="27"/>
          <w:szCs w:val="27"/>
        </w:rPr>
        <w:t xml:space="preserve"> ds. kształcenia</w:t>
      </w:r>
      <w:r w:rsidR="0060146F" w:rsidRPr="00BE2795">
        <w:rPr>
          <w:sz w:val="27"/>
          <w:szCs w:val="27"/>
        </w:rPr>
        <w:t xml:space="preserve"> UAM</w:t>
      </w:r>
    </w:p>
    <w:sectPr w:rsidR="0026639E" w:rsidRPr="0026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8B6"/>
    <w:multiLevelType w:val="hybridMultilevel"/>
    <w:tmpl w:val="5846D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A5D1A"/>
    <w:multiLevelType w:val="hybridMultilevel"/>
    <w:tmpl w:val="E1D68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4710"/>
    <w:multiLevelType w:val="hybridMultilevel"/>
    <w:tmpl w:val="FFB45846"/>
    <w:lvl w:ilvl="0" w:tplc="60C86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006D9"/>
    <w:multiLevelType w:val="hybridMultilevel"/>
    <w:tmpl w:val="2B90816C"/>
    <w:lvl w:ilvl="0" w:tplc="8786C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000FF"/>
    <w:multiLevelType w:val="hybridMultilevel"/>
    <w:tmpl w:val="B706088C"/>
    <w:lvl w:ilvl="0" w:tplc="BC9095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B2169"/>
    <w:multiLevelType w:val="hybridMultilevel"/>
    <w:tmpl w:val="CE4A91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90"/>
    <w:rsid w:val="0000351A"/>
    <w:rsid w:val="000E17DD"/>
    <w:rsid w:val="001104E3"/>
    <w:rsid w:val="001C4090"/>
    <w:rsid w:val="0026639E"/>
    <w:rsid w:val="002A7F39"/>
    <w:rsid w:val="00451E7D"/>
    <w:rsid w:val="005430B7"/>
    <w:rsid w:val="0060146F"/>
    <w:rsid w:val="007A75E6"/>
    <w:rsid w:val="007E6688"/>
    <w:rsid w:val="007F79FE"/>
    <w:rsid w:val="008049E4"/>
    <w:rsid w:val="00B311F1"/>
    <w:rsid w:val="00B82875"/>
    <w:rsid w:val="00BB23A0"/>
    <w:rsid w:val="00BE2795"/>
    <w:rsid w:val="00E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3024-943D-45A8-A3D0-7B3E859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5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student@amu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cp:lastPrinted>2019-10-24T13:28:00Z</cp:lastPrinted>
  <dcterms:created xsi:type="dcterms:W3CDTF">2019-10-24T08:48:00Z</dcterms:created>
  <dcterms:modified xsi:type="dcterms:W3CDTF">2019-10-24T13:44:00Z</dcterms:modified>
</cp:coreProperties>
</file>